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E953" w14:textId="77777777" w:rsidR="007D441B" w:rsidRDefault="007D441B">
      <w:pPr>
        <w:pStyle w:val="Body"/>
        <w:rPr>
          <w:rFonts w:ascii="Open Sans" w:eastAsia="Open Sans" w:hAnsi="Open Sans" w:cs="Open Sans"/>
          <w:b/>
          <w:bCs/>
          <w:color w:val="000D39"/>
          <w:sz w:val="28"/>
          <w:szCs w:val="28"/>
          <w:u w:color="000D39"/>
        </w:rPr>
      </w:pPr>
    </w:p>
    <w:p w14:paraId="4974C1BC" w14:textId="77777777" w:rsidR="007D441B" w:rsidRDefault="007D441B">
      <w:pPr>
        <w:pStyle w:val="Body"/>
        <w:rPr>
          <w:rFonts w:ascii="Open Sans" w:eastAsia="Open Sans" w:hAnsi="Open Sans" w:cs="Open Sans"/>
          <w:b/>
          <w:bCs/>
          <w:color w:val="000D39"/>
          <w:sz w:val="28"/>
          <w:szCs w:val="28"/>
          <w:u w:color="000D39"/>
        </w:rPr>
      </w:pPr>
    </w:p>
    <w:p w14:paraId="1F392610" w14:textId="77777777" w:rsidR="007D441B" w:rsidRDefault="007D441B">
      <w:pPr>
        <w:pStyle w:val="Body"/>
        <w:rPr>
          <w:rFonts w:ascii="Open Sans" w:eastAsia="Open Sans" w:hAnsi="Open Sans" w:cs="Open Sans"/>
          <w:b/>
          <w:bCs/>
          <w:color w:val="000D39"/>
          <w:sz w:val="28"/>
          <w:szCs w:val="28"/>
          <w:u w:color="000D39"/>
        </w:rPr>
      </w:pPr>
    </w:p>
    <w:p w14:paraId="6E75F0BA" w14:textId="77777777" w:rsidR="007D441B" w:rsidRDefault="007D441B">
      <w:pPr>
        <w:pStyle w:val="Body"/>
        <w:rPr>
          <w:rFonts w:ascii="Open Sans" w:eastAsia="Open Sans" w:hAnsi="Open Sans" w:cs="Open Sans"/>
          <w:b/>
          <w:bCs/>
          <w:sz w:val="80"/>
          <w:szCs w:val="80"/>
        </w:rPr>
      </w:pPr>
    </w:p>
    <w:p w14:paraId="3DA10343" w14:textId="77777777" w:rsidR="007D441B" w:rsidRDefault="007D441B">
      <w:pPr>
        <w:pStyle w:val="Body"/>
        <w:rPr>
          <w:rFonts w:ascii="Open Sans" w:eastAsia="Open Sans" w:hAnsi="Open Sans" w:cs="Open Sans"/>
          <w:b/>
          <w:bCs/>
          <w:sz w:val="80"/>
          <w:szCs w:val="80"/>
        </w:rPr>
      </w:pPr>
    </w:p>
    <w:p w14:paraId="6506E632" w14:textId="77777777" w:rsidR="007D441B" w:rsidRDefault="00000000">
      <w:pPr>
        <w:pStyle w:val="Body"/>
        <w:rPr>
          <w:rFonts w:ascii="Open Sans" w:eastAsia="Open Sans" w:hAnsi="Open Sans" w:cs="Open Sans"/>
          <w:b/>
          <w:bCs/>
          <w:sz w:val="80"/>
          <w:szCs w:val="80"/>
        </w:rPr>
      </w:pPr>
      <w:r>
        <w:rPr>
          <w:rFonts w:ascii="Open Sans" w:eastAsia="Open Sans" w:hAnsi="Open Sans" w:cs="Open Sans"/>
          <w:b/>
          <w:bCs/>
          <w:color w:val="000D39"/>
          <w:sz w:val="80"/>
          <w:szCs w:val="80"/>
          <w:u w:color="000D39"/>
        </w:rPr>
        <w:t>[Company name]</w:t>
      </w:r>
      <w:r>
        <w:rPr>
          <w:rFonts w:ascii="Open Sans" w:eastAsia="Open Sans" w:hAnsi="Open Sans" w:cs="Open Sans"/>
          <w:b/>
          <w:bCs/>
          <w:sz w:val="80"/>
          <w:szCs w:val="80"/>
        </w:rPr>
        <w:t xml:space="preserve"> Expense Policy</w:t>
      </w:r>
    </w:p>
    <w:p w14:paraId="54BA0998" w14:textId="77777777" w:rsidR="007D441B" w:rsidRDefault="007D441B">
      <w:pPr>
        <w:pStyle w:val="Body"/>
        <w:rPr>
          <w:rFonts w:ascii="Open Sans" w:eastAsia="Open Sans" w:hAnsi="Open Sans" w:cs="Open Sans"/>
          <w:b/>
          <w:bCs/>
          <w:sz w:val="80"/>
          <w:szCs w:val="80"/>
        </w:rPr>
      </w:pPr>
    </w:p>
    <w:p w14:paraId="000EE89C" w14:textId="77777777" w:rsidR="007D441B" w:rsidRDefault="007D441B">
      <w:pPr>
        <w:pStyle w:val="Body"/>
        <w:rPr>
          <w:rFonts w:ascii="Open Sans" w:eastAsia="Open Sans" w:hAnsi="Open Sans" w:cs="Open Sans"/>
          <w:b/>
          <w:bCs/>
          <w:sz w:val="80"/>
          <w:szCs w:val="80"/>
        </w:rPr>
      </w:pPr>
    </w:p>
    <w:p w14:paraId="56FE5AB9" w14:textId="77777777" w:rsidR="007D441B" w:rsidRDefault="007D441B">
      <w:pPr>
        <w:pStyle w:val="Body"/>
        <w:jc w:val="both"/>
        <w:rPr>
          <w:rFonts w:ascii="Open Sans" w:eastAsia="Open Sans" w:hAnsi="Open Sans" w:cs="Open Sans"/>
          <w:b/>
          <w:bCs/>
          <w:sz w:val="18"/>
          <w:szCs w:val="18"/>
        </w:rPr>
      </w:pPr>
    </w:p>
    <w:p w14:paraId="76EB51EF" w14:textId="77777777" w:rsidR="007D441B" w:rsidRDefault="007D441B">
      <w:pPr>
        <w:pStyle w:val="Body"/>
        <w:jc w:val="both"/>
        <w:rPr>
          <w:rFonts w:ascii="Open Sans" w:eastAsia="Open Sans" w:hAnsi="Open Sans" w:cs="Open Sans"/>
          <w:b/>
          <w:bCs/>
          <w:sz w:val="18"/>
          <w:szCs w:val="18"/>
        </w:rPr>
      </w:pPr>
    </w:p>
    <w:p w14:paraId="3CB3266D" w14:textId="77777777" w:rsidR="007D441B" w:rsidRDefault="007D441B">
      <w:pPr>
        <w:pStyle w:val="Body"/>
        <w:jc w:val="both"/>
        <w:rPr>
          <w:rFonts w:ascii="Open Sans" w:eastAsia="Open Sans" w:hAnsi="Open Sans" w:cs="Open Sans"/>
          <w:b/>
          <w:bCs/>
          <w:sz w:val="18"/>
          <w:szCs w:val="18"/>
        </w:rPr>
      </w:pPr>
    </w:p>
    <w:p w14:paraId="3FD5ECF4" w14:textId="77777777" w:rsidR="007D441B" w:rsidRDefault="007D441B">
      <w:pPr>
        <w:pStyle w:val="Body"/>
        <w:jc w:val="both"/>
        <w:rPr>
          <w:rFonts w:ascii="Open Sans" w:eastAsia="Open Sans" w:hAnsi="Open Sans" w:cs="Open Sans"/>
          <w:b/>
          <w:bCs/>
          <w:sz w:val="18"/>
          <w:szCs w:val="18"/>
        </w:rPr>
      </w:pPr>
    </w:p>
    <w:p w14:paraId="0CF01FD1" w14:textId="77777777" w:rsidR="007D441B" w:rsidRDefault="007D441B">
      <w:pPr>
        <w:pStyle w:val="Body"/>
        <w:jc w:val="both"/>
        <w:rPr>
          <w:rFonts w:ascii="Open Sans" w:eastAsia="Open Sans" w:hAnsi="Open Sans" w:cs="Open Sans"/>
          <w:b/>
          <w:bCs/>
          <w:sz w:val="18"/>
          <w:szCs w:val="18"/>
          <w:u w:val="single"/>
        </w:rPr>
      </w:pPr>
    </w:p>
    <w:p w14:paraId="730139DD" w14:textId="77777777" w:rsidR="007D441B" w:rsidRDefault="007D441B">
      <w:pPr>
        <w:pStyle w:val="Body"/>
        <w:jc w:val="both"/>
        <w:rPr>
          <w:rFonts w:ascii="Open Sans" w:eastAsia="Open Sans" w:hAnsi="Open Sans" w:cs="Open Sans"/>
          <w:b/>
          <w:bCs/>
          <w:sz w:val="18"/>
          <w:szCs w:val="18"/>
        </w:rPr>
      </w:pPr>
    </w:p>
    <w:p w14:paraId="1115C22F" w14:textId="77777777" w:rsidR="007D441B" w:rsidRDefault="007D441B">
      <w:pPr>
        <w:pStyle w:val="Body"/>
        <w:jc w:val="both"/>
        <w:rPr>
          <w:rFonts w:ascii="Open Sans" w:eastAsia="Open Sans" w:hAnsi="Open Sans" w:cs="Open Sans"/>
          <w:b/>
          <w:bCs/>
          <w:sz w:val="18"/>
          <w:szCs w:val="18"/>
        </w:rPr>
      </w:pPr>
    </w:p>
    <w:p w14:paraId="0AC731F6" w14:textId="77777777" w:rsidR="007D441B" w:rsidRDefault="007D441B">
      <w:pPr>
        <w:pStyle w:val="Body"/>
        <w:jc w:val="both"/>
        <w:rPr>
          <w:rFonts w:ascii="Open Sans" w:eastAsia="Open Sans" w:hAnsi="Open Sans" w:cs="Open Sans"/>
          <w:b/>
          <w:bCs/>
          <w:sz w:val="18"/>
          <w:szCs w:val="18"/>
        </w:rPr>
      </w:pPr>
    </w:p>
    <w:p w14:paraId="16D45647" w14:textId="77777777" w:rsidR="007D441B" w:rsidRDefault="007D441B">
      <w:pPr>
        <w:pStyle w:val="Body"/>
        <w:jc w:val="both"/>
        <w:rPr>
          <w:rFonts w:ascii="Open Sans" w:eastAsia="Open Sans" w:hAnsi="Open Sans" w:cs="Open Sans"/>
          <w:b/>
          <w:bCs/>
          <w:sz w:val="18"/>
          <w:szCs w:val="18"/>
        </w:rPr>
      </w:pPr>
    </w:p>
    <w:p w14:paraId="6AFEA633" w14:textId="77777777" w:rsidR="007D441B" w:rsidRDefault="007D441B">
      <w:pPr>
        <w:pStyle w:val="Body"/>
        <w:jc w:val="both"/>
        <w:rPr>
          <w:rFonts w:ascii="Open Sans" w:eastAsia="Open Sans" w:hAnsi="Open Sans" w:cs="Open Sans"/>
          <w:b/>
          <w:bCs/>
          <w:sz w:val="18"/>
          <w:szCs w:val="18"/>
        </w:rPr>
      </w:pPr>
    </w:p>
    <w:p w14:paraId="463AEC83" w14:textId="77777777" w:rsidR="007D441B" w:rsidRDefault="007D441B">
      <w:pPr>
        <w:pStyle w:val="Body"/>
        <w:jc w:val="both"/>
        <w:rPr>
          <w:rFonts w:ascii="Open Sans" w:eastAsia="Open Sans" w:hAnsi="Open Sans" w:cs="Open Sans"/>
          <w:b/>
          <w:bCs/>
          <w:sz w:val="18"/>
          <w:szCs w:val="18"/>
        </w:rPr>
      </w:pPr>
    </w:p>
    <w:p w14:paraId="5D902C57" w14:textId="77777777" w:rsidR="007D441B" w:rsidRDefault="007D441B">
      <w:pPr>
        <w:pStyle w:val="Body"/>
        <w:jc w:val="both"/>
        <w:rPr>
          <w:rFonts w:ascii="Open Sans" w:eastAsia="Open Sans" w:hAnsi="Open Sans" w:cs="Open Sans"/>
          <w:b/>
          <w:bCs/>
          <w:sz w:val="18"/>
          <w:szCs w:val="18"/>
        </w:rPr>
      </w:pPr>
    </w:p>
    <w:p w14:paraId="7F01DBC5" w14:textId="77777777" w:rsidR="007D441B" w:rsidRDefault="007D441B">
      <w:pPr>
        <w:pStyle w:val="Body"/>
        <w:jc w:val="both"/>
        <w:rPr>
          <w:rFonts w:ascii="Open Sans" w:eastAsia="Open Sans" w:hAnsi="Open Sans" w:cs="Open Sans"/>
          <w:b/>
          <w:bCs/>
          <w:sz w:val="18"/>
          <w:szCs w:val="18"/>
        </w:rPr>
      </w:pPr>
    </w:p>
    <w:p w14:paraId="0559106D" w14:textId="77777777" w:rsidR="007D441B" w:rsidRDefault="007D441B">
      <w:pPr>
        <w:pStyle w:val="Body"/>
        <w:jc w:val="both"/>
        <w:rPr>
          <w:rFonts w:ascii="Open Sans" w:eastAsia="Open Sans" w:hAnsi="Open Sans" w:cs="Open Sans"/>
          <w:b/>
          <w:bCs/>
          <w:sz w:val="18"/>
          <w:szCs w:val="18"/>
        </w:rPr>
      </w:pPr>
    </w:p>
    <w:p w14:paraId="44D7E2D0" w14:textId="77777777" w:rsidR="007D441B" w:rsidRDefault="007D441B">
      <w:pPr>
        <w:pStyle w:val="Body"/>
        <w:jc w:val="both"/>
        <w:rPr>
          <w:rFonts w:ascii="Open Sans" w:eastAsia="Open Sans" w:hAnsi="Open Sans" w:cs="Open Sans"/>
          <w:b/>
          <w:bCs/>
          <w:sz w:val="18"/>
          <w:szCs w:val="18"/>
        </w:rPr>
      </w:pPr>
    </w:p>
    <w:p w14:paraId="29252EC3" w14:textId="77777777" w:rsidR="007D441B" w:rsidRDefault="007D441B">
      <w:pPr>
        <w:pStyle w:val="Body"/>
        <w:jc w:val="both"/>
        <w:rPr>
          <w:rFonts w:ascii="Open Sans" w:eastAsia="Open Sans" w:hAnsi="Open Sans" w:cs="Open Sans"/>
          <w:b/>
          <w:bCs/>
          <w:sz w:val="18"/>
          <w:szCs w:val="18"/>
        </w:rPr>
      </w:pPr>
    </w:p>
    <w:p w14:paraId="127FC995" w14:textId="77777777" w:rsidR="007D441B" w:rsidRDefault="007D441B">
      <w:pPr>
        <w:pStyle w:val="Body"/>
        <w:jc w:val="both"/>
        <w:rPr>
          <w:rFonts w:ascii="Open Sans" w:eastAsia="Open Sans" w:hAnsi="Open Sans" w:cs="Open Sans"/>
          <w:b/>
          <w:bCs/>
          <w:sz w:val="18"/>
          <w:szCs w:val="18"/>
        </w:rPr>
      </w:pPr>
    </w:p>
    <w:p w14:paraId="4B650B55" w14:textId="77777777" w:rsidR="007D441B" w:rsidRDefault="007D441B">
      <w:pPr>
        <w:pStyle w:val="Body"/>
        <w:jc w:val="both"/>
        <w:rPr>
          <w:rFonts w:ascii="Open Sans" w:eastAsia="Open Sans" w:hAnsi="Open Sans" w:cs="Open Sans"/>
          <w:b/>
          <w:bCs/>
          <w:sz w:val="18"/>
          <w:szCs w:val="18"/>
        </w:rPr>
      </w:pPr>
    </w:p>
    <w:p w14:paraId="7E708A2D" w14:textId="77777777" w:rsidR="007D441B" w:rsidRDefault="00000000">
      <w:pPr>
        <w:pStyle w:val="Body"/>
        <w:jc w:val="both"/>
        <w:rPr>
          <w:rFonts w:ascii="Open Sans" w:eastAsia="Open Sans" w:hAnsi="Open Sans" w:cs="Open Sans"/>
          <w:sz w:val="18"/>
          <w:szCs w:val="18"/>
        </w:rPr>
      </w:pPr>
      <w:r>
        <w:rPr>
          <w:rFonts w:ascii="Open Sans" w:eastAsia="Open Sans" w:hAnsi="Open Sans" w:cs="Open Sans"/>
          <w:b/>
          <w:bCs/>
          <w:sz w:val="18"/>
          <w:szCs w:val="18"/>
          <w:lang w:val="de-DE"/>
        </w:rPr>
        <w:lastRenderedPageBreak/>
        <w:t xml:space="preserve">Version: </w:t>
      </w:r>
      <w:r>
        <w:rPr>
          <w:rFonts w:ascii="Open Sans" w:eastAsia="Open Sans" w:hAnsi="Open Sans" w:cs="Open Sans"/>
          <w:sz w:val="18"/>
          <w:szCs w:val="18"/>
          <w:lang w:val="pt-PT"/>
        </w:rPr>
        <w:t>2</w:t>
      </w:r>
      <w:r>
        <w:rPr>
          <w:rFonts w:ascii="Open Sans" w:eastAsia="Open Sans" w:hAnsi="Open Sans" w:cs="Open Sans"/>
          <w:sz w:val="18"/>
          <w:szCs w:val="18"/>
        </w:rPr>
        <w:t xml:space="preserve">.0 </w:t>
      </w:r>
    </w:p>
    <w:p w14:paraId="3E71D96F" w14:textId="5E225F75" w:rsidR="007D441B" w:rsidRDefault="00000000">
      <w:pPr>
        <w:pStyle w:val="Body"/>
        <w:jc w:val="both"/>
        <w:rPr>
          <w:rFonts w:ascii="Open Sans" w:eastAsia="Open Sans" w:hAnsi="Open Sans" w:cs="Open Sans"/>
          <w:sz w:val="18"/>
          <w:szCs w:val="18"/>
        </w:rPr>
      </w:pPr>
      <w:r>
        <w:rPr>
          <w:rFonts w:ascii="Open Sans" w:eastAsia="Open Sans" w:hAnsi="Open Sans" w:cs="Open Sans"/>
          <w:b/>
          <w:bCs/>
          <w:sz w:val="18"/>
          <w:szCs w:val="18"/>
          <w:lang w:val="de-DE"/>
        </w:rPr>
        <w:t xml:space="preserve">Date: </w:t>
      </w:r>
      <w:r>
        <w:rPr>
          <w:rFonts w:ascii="Open Sans" w:eastAsia="Open Sans" w:hAnsi="Open Sans" w:cs="Open Sans"/>
          <w:sz w:val="18"/>
          <w:szCs w:val="18"/>
          <w:lang w:val="pt-PT"/>
        </w:rPr>
        <w:t>0</w:t>
      </w:r>
      <w:r w:rsidR="00550B79">
        <w:rPr>
          <w:rFonts w:ascii="Open Sans" w:eastAsia="Open Sans" w:hAnsi="Open Sans" w:cs="Open Sans"/>
          <w:sz w:val="18"/>
          <w:szCs w:val="18"/>
          <w:lang w:val="pt-PT"/>
        </w:rPr>
        <w:t>2</w:t>
      </w:r>
      <w:r>
        <w:rPr>
          <w:rFonts w:ascii="Open Sans" w:eastAsia="Open Sans" w:hAnsi="Open Sans" w:cs="Open Sans"/>
          <w:sz w:val="18"/>
          <w:szCs w:val="18"/>
        </w:rPr>
        <w:t>-0</w:t>
      </w:r>
      <w:r>
        <w:rPr>
          <w:rFonts w:ascii="Open Sans" w:eastAsia="Open Sans" w:hAnsi="Open Sans" w:cs="Open Sans"/>
          <w:sz w:val="18"/>
          <w:szCs w:val="18"/>
          <w:lang w:val="pt-PT"/>
        </w:rPr>
        <w:t>4</w:t>
      </w:r>
      <w:r>
        <w:rPr>
          <w:rFonts w:ascii="Open Sans" w:eastAsia="Open Sans" w:hAnsi="Open Sans" w:cs="Open Sans"/>
          <w:sz w:val="18"/>
          <w:szCs w:val="18"/>
        </w:rPr>
        <w:t>-202</w:t>
      </w:r>
      <w:r w:rsidR="00550B79">
        <w:rPr>
          <w:rFonts w:ascii="Open Sans" w:eastAsia="Open Sans" w:hAnsi="Open Sans" w:cs="Open Sans"/>
          <w:sz w:val="18"/>
          <w:szCs w:val="18"/>
          <w:lang w:val="pt-PT"/>
        </w:rPr>
        <w:t>6</w:t>
      </w:r>
      <w:r>
        <w:rPr>
          <w:rFonts w:ascii="Open Sans" w:eastAsia="Open Sans" w:hAnsi="Open Sans" w:cs="Open Sans"/>
          <w:sz w:val="18"/>
          <w:szCs w:val="18"/>
        </w:rPr>
        <w:t xml:space="preserve">  </w:t>
      </w:r>
      <w:r>
        <w:rPr>
          <w:rFonts w:ascii="Open Sans" w:eastAsia="Open Sans" w:hAnsi="Open Sans" w:cs="Open Sans"/>
          <w:sz w:val="18"/>
          <w:szCs w:val="18"/>
        </w:rPr>
        <w:tab/>
      </w:r>
    </w:p>
    <w:p w14:paraId="30AF3F2F" w14:textId="77777777" w:rsidR="007D441B" w:rsidRDefault="007D441B">
      <w:pPr>
        <w:pStyle w:val="Body"/>
        <w:jc w:val="both"/>
        <w:rPr>
          <w:rFonts w:ascii="Open Sans" w:eastAsia="Open Sans" w:hAnsi="Open Sans" w:cs="Open Sans"/>
          <w:sz w:val="18"/>
          <w:szCs w:val="18"/>
        </w:rPr>
      </w:pPr>
    </w:p>
    <w:p w14:paraId="4E17A8F8" w14:textId="77777777" w:rsidR="007D441B" w:rsidRDefault="007D441B">
      <w:pPr>
        <w:pStyle w:val="Body"/>
        <w:jc w:val="both"/>
        <w:rPr>
          <w:rFonts w:ascii="Open Sans" w:eastAsia="Open Sans" w:hAnsi="Open Sans" w:cs="Open Sans"/>
          <w:sz w:val="18"/>
          <w:szCs w:val="18"/>
        </w:rPr>
      </w:pPr>
    </w:p>
    <w:p w14:paraId="7CBA0316" w14:textId="77777777" w:rsidR="007D441B" w:rsidRDefault="007D441B">
      <w:pPr>
        <w:pStyle w:val="Body"/>
        <w:jc w:val="both"/>
        <w:rPr>
          <w:rFonts w:ascii="Open Sans" w:eastAsia="Open Sans" w:hAnsi="Open Sans" w:cs="Open Sans"/>
          <w:sz w:val="18"/>
          <w:szCs w:val="18"/>
        </w:rPr>
      </w:pPr>
    </w:p>
    <w:p w14:paraId="071570C3" w14:textId="77777777" w:rsidR="007D441B" w:rsidRDefault="007D441B">
      <w:pPr>
        <w:pStyle w:val="Body"/>
        <w:jc w:val="both"/>
        <w:rPr>
          <w:rFonts w:ascii="Open Sans" w:eastAsia="Open Sans" w:hAnsi="Open Sans" w:cs="Open Sans"/>
          <w:sz w:val="18"/>
          <w:szCs w:val="18"/>
        </w:rPr>
      </w:pPr>
    </w:p>
    <w:p w14:paraId="5C938F6D" w14:textId="77777777" w:rsidR="007D441B" w:rsidRDefault="007D441B">
      <w:pPr>
        <w:pStyle w:val="Body"/>
        <w:jc w:val="both"/>
        <w:rPr>
          <w:rFonts w:ascii="Open Sans" w:eastAsia="Open Sans" w:hAnsi="Open Sans" w:cs="Open Sans"/>
          <w:sz w:val="18"/>
          <w:szCs w:val="18"/>
        </w:rPr>
      </w:pPr>
    </w:p>
    <w:p w14:paraId="23F23758" w14:textId="77777777" w:rsidR="007D441B" w:rsidRDefault="007D441B">
      <w:pPr>
        <w:pStyle w:val="Body"/>
        <w:jc w:val="both"/>
        <w:rPr>
          <w:rFonts w:ascii="Open Sans" w:eastAsia="Open Sans" w:hAnsi="Open Sans" w:cs="Open Sans"/>
          <w:sz w:val="18"/>
          <w:szCs w:val="18"/>
        </w:rPr>
      </w:pPr>
    </w:p>
    <w:p w14:paraId="1E41F048" w14:textId="77777777" w:rsidR="007D441B" w:rsidRDefault="007D441B">
      <w:pPr>
        <w:pStyle w:val="Body"/>
        <w:jc w:val="both"/>
        <w:rPr>
          <w:rFonts w:ascii="Open Sans" w:eastAsia="Open Sans" w:hAnsi="Open Sans" w:cs="Open Sans"/>
          <w:sz w:val="18"/>
          <w:szCs w:val="18"/>
        </w:rPr>
      </w:pPr>
    </w:p>
    <w:p w14:paraId="62ABAE4E" w14:textId="77777777" w:rsidR="007D441B" w:rsidRDefault="007D441B">
      <w:pPr>
        <w:pStyle w:val="Body"/>
        <w:jc w:val="both"/>
        <w:rPr>
          <w:rFonts w:ascii="Open Sans" w:eastAsia="Open Sans" w:hAnsi="Open Sans" w:cs="Open Sans"/>
          <w:b/>
          <w:bCs/>
          <w:sz w:val="18"/>
          <w:szCs w:val="18"/>
        </w:rPr>
      </w:pPr>
    </w:p>
    <w:p w14:paraId="6F4AD05B" w14:textId="77777777" w:rsidR="007D441B" w:rsidRDefault="007D441B">
      <w:pPr>
        <w:pStyle w:val="Body"/>
        <w:jc w:val="both"/>
        <w:rPr>
          <w:rFonts w:ascii="Open Sans" w:eastAsia="Open Sans" w:hAnsi="Open Sans" w:cs="Open Sans"/>
          <w:b/>
          <w:bCs/>
          <w:sz w:val="18"/>
          <w:szCs w:val="18"/>
        </w:rPr>
      </w:pPr>
    </w:p>
    <w:p w14:paraId="24283416" w14:textId="77777777" w:rsidR="007D441B" w:rsidRDefault="007D441B">
      <w:pPr>
        <w:pStyle w:val="Body"/>
        <w:jc w:val="both"/>
        <w:rPr>
          <w:rFonts w:ascii="Open Sans" w:eastAsia="Open Sans" w:hAnsi="Open Sans" w:cs="Open Sans"/>
          <w:b/>
          <w:bCs/>
          <w:sz w:val="18"/>
          <w:szCs w:val="18"/>
        </w:rPr>
      </w:pPr>
    </w:p>
    <w:p w14:paraId="356301BD" w14:textId="77777777" w:rsidR="007D441B" w:rsidRDefault="007D441B">
      <w:pPr>
        <w:pStyle w:val="Body"/>
        <w:jc w:val="both"/>
        <w:rPr>
          <w:rFonts w:ascii="Open Sans" w:eastAsia="Open Sans" w:hAnsi="Open Sans" w:cs="Open Sans"/>
          <w:b/>
          <w:bCs/>
          <w:sz w:val="28"/>
          <w:szCs w:val="28"/>
        </w:rPr>
      </w:pPr>
    </w:p>
    <w:p w14:paraId="32469005" w14:textId="77777777" w:rsidR="007D441B" w:rsidRDefault="007D441B">
      <w:pPr>
        <w:pStyle w:val="Body"/>
        <w:jc w:val="both"/>
        <w:rPr>
          <w:rFonts w:ascii="Open Sans" w:eastAsia="Open Sans" w:hAnsi="Open Sans" w:cs="Open Sans"/>
          <w:b/>
          <w:bCs/>
          <w:sz w:val="28"/>
          <w:szCs w:val="28"/>
        </w:rPr>
      </w:pPr>
    </w:p>
    <w:p w14:paraId="580FD9EB" w14:textId="77777777" w:rsidR="007D441B" w:rsidRDefault="00000000">
      <w:pPr>
        <w:pStyle w:val="Body"/>
        <w:jc w:val="both"/>
        <w:rPr>
          <w:rFonts w:ascii="Open Sans" w:eastAsia="Open Sans" w:hAnsi="Open Sans" w:cs="Open Sans"/>
          <w:b/>
          <w:bCs/>
          <w:sz w:val="28"/>
          <w:szCs w:val="28"/>
        </w:rPr>
      </w:pPr>
      <w:r>
        <w:rPr>
          <w:rFonts w:ascii="Open Sans" w:eastAsia="Open Sans" w:hAnsi="Open Sans" w:cs="Open Sans"/>
          <w:b/>
          <w:bCs/>
          <w:sz w:val="28"/>
          <w:szCs w:val="28"/>
        </w:rPr>
        <w:t>Table of contents</w:t>
      </w:r>
    </w:p>
    <w:p w14:paraId="7327FEDC" w14:textId="77777777" w:rsidR="007D441B" w:rsidRDefault="007D441B">
      <w:pPr>
        <w:pStyle w:val="Body"/>
        <w:jc w:val="both"/>
        <w:rPr>
          <w:rFonts w:ascii="Open Sans" w:eastAsia="Open Sans" w:hAnsi="Open Sans" w:cs="Open Sans"/>
          <w:b/>
          <w:bCs/>
          <w:sz w:val="28"/>
          <w:szCs w:val="28"/>
        </w:rPr>
      </w:pPr>
    </w:p>
    <w:p w14:paraId="60692CBD" w14:textId="77777777" w:rsidR="007D441B" w:rsidRDefault="00000000">
      <w:pPr>
        <w:pStyle w:val="Body"/>
        <w:numPr>
          <w:ilvl w:val="0"/>
          <w:numId w:val="2"/>
        </w:numPr>
        <w:spacing w:before="80" w:line="240" w:lineRule="auto"/>
        <w:rPr>
          <w:rFonts w:ascii="Open Sans" w:eastAsia="Open Sans" w:hAnsi="Open Sans" w:cs="Open Sans"/>
          <w:sz w:val="24"/>
          <w:szCs w:val="24"/>
        </w:rPr>
      </w:pPr>
      <w:hyperlink w:anchor="uw12u5of1wuq" w:history="1">
        <w:r>
          <w:rPr>
            <w:rStyle w:val="Hyperlink0"/>
            <w:rFonts w:ascii="Open Sans" w:eastAsia="Open Sans" w:hAnsi="Open Sans" w:cs="Open Sans"/>
            <w:sz w:val="24"/>
            <w:szCs w:val="24"/>
          </w:rPr>
          <w:t>Policy outline</w:t>
        </w:r>
      </w:hyperlink>
    </w:p>
    <w:p w14:paraId="3DE64160" w14:textId="77777777" w:rsidR="007D441B" w:rsidRDefault="00000000">
      <w:pPr>
        <w:pStyle w:val="Body"/>
        <w:numPr>
          <w:ilvl w:val="0"/>
          <w:numId w:val="2"/>
        </w:numPr>
        <w:spacing w:line="240" w:lineRule="auto"/>
        <w:rPr>
          <w:rFonts w:ascii="Open Sans" w:eastAsia="Open Sans" w:hAnsi="Open Sans" w:cs="Open Sans"/>
          <w:sz w:val="24"/>
          <w:szCs w:val="24"/>
        </w:rPr>
      </w:pPr>
      <w:hyperlink w:anchor="xcmitq4xhljs" w:history="1">
        <w:r>
          <w:rPr>
            <w:rStyle w:val="Hyperlink1"/>
            <w:rFonts w:ascii="Open Sans" w:eastAsia="Open Sans" w:hAnsi="Open Sans" w:cs="Open Sans"/>
            <w:sz w:val="24"/>
            <w:szCs w:val="24"/>
            <w:lang w:val="it-IT"/>
          </w:rPr>
          <w:t>Scope</w:t>
        </w:r>
      </w:hyperlink>
    </w:p>
    <w:p w14:paraId="4566DD3C" w14:textId="77777777" w:rsidR="007D441B" w:rsidRDefault="00000000">
      <w:pPr>
        <w:pStyle w:val="Body"/>
        <w:numPr>
          <w:ilvl w:val="0"/>
          <w:numId w:val="2"/>
        </w:numPr>
        <w:spacing w:line="240" w:lineRule="auto"/>
        <w:rPr>
          <w:rFonts w:ascii="Open Sans" w:eastAsia="Open Sans" w:hAnsi="Open Sans" w:cs="Open Sans"/>
          <w:sz w:val="24"/>
          <w:szCs w:val="24"/>
        </w:rPr>
      </w:pPr>
      <w:hyperlink w:anchor="mjyir0vrnns3" w:history="1">
        <w:r>
          <w:rPr>
            <w:rStyle w:val="Hyperlink1"/>
            <w:rFonts w:ascii="Open Sans" w:eastAsia="Open Sans" w:hAnsi="Open Sans" w:cs="Open Sans"/>
            <w:sz w:val="24"/>
            <w:szCs w:val="24"/>
          </w:rPr>
          <w:t>Proof of purchase</w:t>
        </w:r>
      </w:hyperlink>
    </w:p>
    <w:p w14:paraId="16422D14" w14:textId="77777777" w:rsidR="007D441B" w:rsidRDefault="00000000">
      <w:pPr>
        <w:pStyle w:val="Body"/>
        <w:numPr>
          <w:ilvl w:val="0"/>
          <w:numId w:val="2"/>
        </w:numPr>
        <w:spacing w:line="240" w:lineRule="auto"/>
        <w:rPr>
          <w:rFonts w:ascii="Open Sans" w:eastAsia="Open Sans" w:hAnsi="Open Sans" w:cs="Open Sans"/>
          <w:sz w:val="24"/>
          <w:szCs w:val="24"/>
        </w:rPr>
      </w:pPr>
      <w:hyperlink w:anchor="g9q3xy4z6efz" w:history="1">
        <w:r>
          <w:rPr>
            <w:rStyle w:val="Hyperlink1"/>
            <w:rFonts w:ascii="Open Sans" w:eastAsia="Open Sans" w:hAnsi="Open Sans" w:cs="Open Sans"/>
            <w:sz w:val="24"/>
            <w:szCs w:val="24"/>
          </w:rPr>
          <w:t>Minimizing expenses</w:t>
        </w:r>
      </w:hyperlink>
    </w:p>
    <w:p w14:paraId="03C8096C" w14:textId="77777777" w:rsidR="007D441B" w:rsidRDefault="00000000">
      <w:pPr>
        <w:pStyle w:val="Body"/>
        <w:numPr>
          <w:ilvl w:val="0"/>
          <w:numId w:val="2"/>
        </w:numPr>
        <w:spacing w:line="240" w:lineRule="auto"/>
        <w:rPr>
          <w:rFonts w:ascii="Open Sans" w:eastAsia="Open Sans" w:hAnsi="Open Sans" w:cs="Open Sans"/>
          <w:sz w:val="24"/>
          <w:szCs w:val="24"/>
        </w:rPr>
      </w:pPr>
      <w:hyperlink w:anchor="a8708sai7v7i" w:history="1">
        <w:r>
          <w:rPr>
            <w:rStyle w:val="Hyperlink1"/>
            <w:rFonts w:ascii="Open Sans" w:eastAsia="Open Sans" w:hAnsi="Open Sans" w:cs="Open Sans"/>
            <w:sz w:val="24"/>
            <w:szCs w:val="24"/>
          </w:rPr>
          <w:t>Non-reimbursable travel expenses</w:t>
        </w:r>
      </w:hyperlink>
    </w:p>
    <w:p w14:paraId="2C1E2DB5" w14:textId="77777777" w:rsidR="007D441B" w:rsidRDefault="00000000">
      <w:pPr>
        <w:pStyle w:val="Body"/>
        <w:numPr>
          <w:ilvl w:val="0"/>
          <w:numId w:val="2"/>
        </w:numPr>
        <w:spacing w:line="240" w:lineRule="auto"/>
        <w:rPr>
          <w:rFonts w:ascii="Open Sans" w:eastAsia="Open Sans" w:hAnsi="Open Sans" w:cs="Open Sans"/>
          <w:sz w:val="24"/>
          <w:szCs w:val="24"/>
        </w:rPr>
      </w:pPr>
      <w:hyperlink w:anchor="s40e7z4dz5zd" w:history="1">
        <w:r>
          <w:rPr>
            <w:rStyle w:val="Hyperlink1"/>
            <w:rFonts w:ascii="Open Sans" w:eastAsia="Open Sans" w:hAnsi="Open Sans" w:cs="Open Sans"/>
            <w:sz w:val="24"/>
            <w:szCs w:val="24"/>
            <w:lang w:val="it-IT"/>
          </w:rPr>
          <w:t>Procedure</w:t>
        </w:r>
      </w:hyperlink>
    </w:p>
    <w:p w14:paraId="1CCC3872" w14:textId="77777777" w:rsidR="007D441B" w:rsidRDefault="00000000">
      <w:pPr>
        <w:pStyle w:val="Body"/>
        <w:numPr>
          <w:ilvl w:val="0"/>
          <w:numId w:val="2"/>
        </w:numPr>
        <w:spacing w:line="240" w:lineRule="auto"/>
        <w:rPr>
          <w:rFonts w:ascii="Open Sans" w:eastAsia="Open Sans" w:hAnsi="Open Sans" w:cs="Open Sans"/>
          <w:sz w:val="24"/>
          <w:szCs w:val="24"/>
        </w:rPr>
      </w:pPr>
      <w:hyperlink w:anchor="ihwp7iq7bjwu" w:history="1">
        <w:r>
          <w:rPr>
            <w:rStyle w:val="Hyperlink1"/>
            <w:rFonts w:ascii="Open Sans" w:eastAsia="Open Sans" w:hAnsi="Open Sans" w:cs="Open Sans"/>
            <w:sz w:val="24"/>
            <w:szCs w:val="24"/>
          </w:rPr>
          <w:t>Business gifts</w:t>
        </w:r>
      </w:hyperlink>
    </w:p>
    <w:p w14:paraId="619E3006" w14:textId="77777777" w:rsidR="007D441B" w:rsidRDefault="00000000">
      <w:pPr>
        <w:pStyle w:val="Body"/>
        <w:numPr>
          <w:ilvl w:val="0"/>
          <w:numId w:val="2"/>
        </w:numPr>
        <w:spacing w:line="240" w:lineRule="auto"/>
        <w:rPr>
          <w:rFonts w:ascii="Open Sans" w:eastAsia="Open Sans" w:hAnsi="Open Sans" w:cs="Open Sans"/>
          <w:sz w:val="24"/>
          <w:szCs w:val="24"/>
        </w:rPr>
      </w:pPr>
      <w:hyperlink w:anchor="dt58lz17l5tw" w:history="1">
        <w:r>
          <w:rPr>
            <w:rStyle w:val="Hyperlink1"/>
            <w:rFonts w:ascii="Open Sans" w:eastAsia="Open Sans" w:hAnsi="Open Sans" w:cs="Open Sans"/>
            <w:sz w:val="24"/>
            <w:szCs w:val="24"/>
          </w:rPr>
          <w:t>Other expenses</w:t>
        </w:r>
      </w:hyperlink>
    </w:p>
    <w:p w14:paraId="0CA54261" w14:textId="77777777" w:rsidR="007D441B" w:rsidRDefault="00000000">
      <w:pPr>
        <w:pStyle w:val="Body"/>
        <w:numPr>
          <w:ilvl w:val="0"/>
          <w:numId w:val="2"/>
        </w:numPr>
        <w:spacing w:line="240" w:lineRule="auto"/>
        <w:rPr>
          <w:rFonts w:ascii="Open Sans" w:eastAsia="Open Sans" w:hAnsi="Open Sans" w:cs="Open Sans"/>
          <w:sz w:val="24"/>
          <w:szCs w:val="24"/>
        </w:rPr>
      </w:pPr>
      <w:hyperlink w:anchor="n0wsxfyxkjy" w:history="1">
        <w:r>
          <w:rPr>
            <w:rStyle w:val="Hyperlink1"/>
            <w:rFonts w:ascii="Open Sans" w:eastAsia="Open Sans" w:hAnsi="Open Sans" w:cs="Open Sans"/>
            <w:sz w:val="24"/>
            <w:szCs w:val="24"/>
            <w:lang w:val="de-DE"/>
          </w:rPr>
          <w:t>Fraud</w:t>
        </w:r>
      </w:hyperlink>
    </w:p>
    <w:p w14:paraId="3AF041CE" w14:textId="77777777" w:rsidR="007D441B" w:rsidRDefault="00000000">
      <w:pPr>
        <w:pStyle w:val="Body"/>
        <w:numPr>
          <w:ilvl w:val="0"/>
          <w:numId w:val="2"/>
        </w:numPr>
        <w:spacing w:after="80" w:line="240" w:lineRule="auto"/>
        <w:rPr>
          <w:rFonts w:ascii="Open Sans" w:eastAsia="Open Sans" w:hAnsi="Open Sans" w:cs="Open Sans"/>
          <w:sz w:val="24"/>
          <w:szCs w:val="24"/>
        </w:rPr>
      </w:pPr>
      <w:hyperlink w:anchor="tmf4ye6oohim" w:history="1">
        <w:r>
          <w:rPr>
            <w:rStyle w:val="Hyperlink0"/>
            <w:rFonts w:ascii="Open Sans" w:eastAsia="Open Sans" w:hAnsi="Open Sans" w:cs="Open Sans"/>
            <w:sz w:val="24"/>
            <w:szCs w:val="24"/>
          </w:rPr>
          <w:t>Disclaimer</w:t>
        </w:r>
      </w:hyperlink>
    </w:p>
    <w:p w14:paraId="2E194903" w14:textId="77777777" w:rsidR="007D441B" w:rsidRDefault="007D441B">
      <w:pPr>
        <w:pStyle w:val="Body"/>
        <w:rPr>
          <w:rStyle w:val="None"/>
          <w:rFonts w:ascii="Open Sans" w:eastAsia="Open Sans" w:hAnsi="Open Sans" w:cs="Open Sans"/>
          <w:b/>
          <w:bCs/>
          <w:color w:val="000D39"/>
          <w:sz w:val="28"/>
          <w:szCs w:val="28"/>
          <w:u w:color="000D39"/>
        </w:rPr>
      </w:pPr>
    </w:p>
    <w:p w14:paraId="1B12D561" w14:textId="77777777" w:rsidR="007D441B" w:rsidRDefault="007D441B">
      <w:pPr>
        <w:pStyle w:val="Body"/>
        <w:rPr>
          <w:rStyle w:val="None"/>
          <w:rFonts w:ascii="Open Sans" w:eastAsia="Open Sans" w:hAnsi="Open Sans" w:cs="Open Sans"/>
          <w:b/>
          <w:bCs/>
          <w:color w:val="000D39"/>
          <w:sz w:val="28"/>
          <w:szCs w:val="28"/>
          <w:u w:color="000D39"/>
        </w:rPr>
      </w:pPr>
    </w:p>
    <w:p w14:paraId="3C90A32F" w14:textId="77777777" w:rsidR="007D441B" w:rsidRDefault="007D441B">
      <w:pPr>
        <w:pStyle w:val="Body"/>
        <w:rPr>
          <w:rStyle w:val="None"/>
          <w:rFonts w:ascii="Open Sans" w:eastAsia="Open Sans" w:hAnsi="Open Sans" w:cs="Open Sans"/>
          <w:b/>
          <w:bCs/>
          <w:color w:val="000D39"/>
          <w:sz w:val="28"/>
          <w:szCs w:val="28"/>
          <w:u w:color="000D39"/>
        </w:rPr>
      </w:pPr>
    </w:p>
    <w:p w14:paraId="13D11DB7" w14:textId="77777777" w:rsidR="007D441B" w:rsidRDefault="007D441B">
      <w:pPr>
        <w:pStyle w:val="Body"/>
        <w:rPr>
          <w:rStyle w:val="None"/>
          <w:rFonts w:ascii="Open Sans" w:eastAsia="Open Sans" w:hAnsi="Open Sans" w:cs="Open Sans"/>
          <w:b/>
          <w:bCs/>
          <w:color w:val="000D39"/>
          <w:sz w:val="28"/>
          <w:szCs w:val="28"/>
          <w:u w:color="000D39"/>
        </w:rPr>
      </w:pPr>
    </w:p>
    <w:p w14:paraId="586DAE93" w14:textId="77777777" w:rsidR="007D441B" w:rsidRDefault="007D441B">
      <w:pPr>
        <w:pStyle w:val="Body"/>
        <w:rPr>
          <w:rStyle w:val="None"/>
          <w:rFonts w:ascii="Open Sans" w:eastAsia="Open Sans" w:hAnsi="Open Sans" w:cs="Open Sans"/>
          <w:b/>
          <w:bCs/>
          <w:color w:val="000D39"/>
          <w:sz w:val="28"/>
          <w:szCs w:val="28"/>
          <w:u w:color="000D39"/>
        </w:rPr>
      </w:pPr>
    </w:p>
    <w:p w14:paraId="02CF26FB" w14:textId="77777777" w:rsidR="007D441B" w:rsidRDefault="007D441B">
      <w:pPr>
        <w:pStyle w:val="Body"/>
        <w:rPr>
          <w:rStyle w:val="None"/>
          <w:rFonts w:ascii="Open Sans" w:eastAsia="Open Sans" w:hAnsi="Open Sans" w:cs="Open Sans"/>
          <w:b/>
          <w:bCs/>
          <w:color w:val="000D39"/>
          <w:sz w:val="28"/>
          <w:szCs w:val="28"/>
          <w:u w:color="000D39"/>
        </w:rPr>
      </w:pPr>
    </w:p>
    <w:p w14:paraId="60171C09" w14:textId="77777777" w:rsidR="007D441B" w:rsidRDefault="007D441B">
      <w:pPr>
        <w:pStyle w:val="Body"/>
        <w:rPr>
          <w:rStyle w:val="None"/>
          <w:rFonts w:ascii="Open Sans" w:eastAsia="Open Sans" w:hAnsi="Open Sans" w:cs="Open Sans"/>
          <w:b/>
          <w:bCs/>
          <w:color w:val="000D39"/>
          <w:sz w:val="28"/>
          <w:szCs w:val="28"/>
          <w:u w:color="000D39"/>
        </w:rPr>
      </w:pPr>
    </w:p>
    <w:p w14:paraId="719B6F98" w14:textId="77777777" w:rsidR="007D441B" w:rsidRDefault="007D441B">
      <w:pPr>
        <w:pStyle w:val="Body"/>
        <w:rPr>
          <w:rStyle w:val="None"/>
          <w:rFonts w:ascii="Open Sans" w:eastAsia="Open Sans" w:hAnsi="Open Sans" w:cs="Open Sans"/>
          <w:b/>
          <w:bCs/>
          <w:color w:val="000D39"/>
          <w:sz w:val="28"/>
          <w:szCs w:val="28"/>
          <w:u w:color="000D39"/>
        </w:rPr>
      </w:pPr>
    </w:p>
    <w:p w14:paraId="73150164" w14:textId="77777777" w:rsidR="007D441B" w:rsidRDefault="007D441B">
      <w:pPr>
        <w:pStyle w:val="Body"/>
        <w:rPr>
          <w:rStyle w:val="None"/>
          <w:rFonts w:ascii="Open Sans" w:eastAsia="Open Sans" w:hAnsi="Open Sans" w:cs="Open Sans"/>
          <w:b/>
          <w:bCs/>
          <w:color w:val="000D39"/>
          <w:sz w:val="28"/>
          <w:szCs w:val="28"/>
          <w:u w:color="000D39"/>
        </w:rPr>
      </w:pPr>
    </w:p>
    <w:p w14:paraId="07E35E2E" w14:textId="77777777" w:rsidR="007D441B" w:rsidRDefault="007D441B">
      <w:pPr>
        <w:pStyle w:val="Body"/>
        <w:rPr>
          <w:rStyle w:val="None"/>
          <w:rFonts w:ascii="Open Sans" w:eastAsia="Open Sans" w:hAnsi="Open Sans" w:cs="Open Sans"/>
          <w:b/>
          <w:bCs/>
          <w:color w:val="000D39"/>
          <w:sz w:val="28"/>
          <w:szCs w:val="28"/>
          <w:u w:color="000D39"/>
        </w:rPr>
      </w:pPr>
    </w:p>
    <w:p w14:paraId="38A0C023" w14:textId="77777777" w:rsidR="007D441B" w:rsidRDefault="007D441B">
      <w:pPr>
        <w:pStyle w:val="Body"/>
        <w:rPr>
          <w:rStyle w:val="None"/>
          <w:rFonts w:ascii="Open Sans" w:eastAsia="Open Sans" w:hAnsi="Open Sans" w:cs="Open Sans"/>
          <w:b/>
          <w:bCs/>
          <w:color w:val="000D39"/>
          <w:sz w:val="28"/>
          <w:szCs w:val="28"/>
          <w:u w:color="000D39"/>
        </w:rPr>
      </w:pPr>
    </w:p>
    <w:p w14:paraId="09F7C5C0" w14:textId="77777777" w:rsidR="007D441B" w:rsidRDefault="007D441B">
      <w:pPr>
        <w:pStyle w:val="Body"/>
        <w:rPr>
          <w:rStyle w:val="None"/>
          <w:rFonts w:ascii="Open Sans" w:eastAsia="Open Sans" w:hAnsi="Open Sans" w:cs="Open Sans"/>
          <w:b/>
          <w:bCs/>
          <w:color w:val="000D39"/>
          <w:sz w:val="28"/>
          <w:szCs w:val="28"/>
          <w:u w:color="000D39"/>
        </w:rPr>
      </w:pPr>
    </w:p>
    <w:p w14:paraId="016A11B9" w14:textId="77777777" w:rsidR="007D441B" w:rsidRDefault="007D441B">
      <w:pPr>
        <w:pStyle w:val="Body"/>
        <w:rPr>
          <w:rStyle w:val="None"/>
          <w:rFonts w:ascii="Open Sans" w:eastAsia="Open Sans" w:hAnsi="Open Sans" w:cs="Open Sans"/>
          <w:b/>
          <w:bCs/>
          <w:color w:val="000D39"/>
          <w:sz w:val="28"/>
          <w:szCs w:val="28"/>
          <w:u w:color="000D39"/>
        </w:rPr>
      </w:pPr>
    </w:p>
    <w:p w14:paraId="5D3697CF" w14:textId="77777777" w:rsidR="007D441B" w:rsidRDefault="007D441B">
      <w:pPr>
        <w:pStyle w:val="Body"/>
        <w:rPr>
          <w:rStyle w:val="None"/>
          <w:rFonts w:ascii="Open Sans" w:eastAsia="Open Sans" w:hAnsi="Open Sans" w:cs="Open Sans"/>
          <w:b/>
          <w:bCs/>
          <w:color w:val="000D39"/>
          <w:sz w:val="28"/>
          <w:szCs w:val="28"/>
          <w:u w:color="000D39"/>
        </w:rPr>
      </w:pPr>
    </w:p>
    <w:p w14:paraId="126AC37C" w14:textId="77777777" w:rsidR="007D441B" w:rsidRDefault="00000000">
      <w:pPr>
        <w:pStyle w:val="Body"/>
        <w:rPr>
          <w:rStyle w:val="None"/>
          <w:rFonts w:ascii="Open Sans" w:eastAsia="Open Sans" w:hAnsi="Open Sans" w:cs="Open Sans"/>
        </w:rPr>
      </w:pPr>
      <w:r>
        <w:rPr>
          <w:rStyle w:val="None"/>
          <w:rFonts w:ascii="Open Sans" w:eastAsia="Open Sans" w:hAnsi="Open Sans" w:cs="Open Sans"/>
        </w:rPr>
        <w:br/>
      </w:r>
      <w:r>
        <w:rPr>
          <w:rStyle w:val="None"/>
          <w:rFonts w:ascii="Open Sans" w:eastAsia="Open Sans" w:hAnsi="Open Sans" w:cs="Open Sans"/>
        </w:rPr>
        <w:br/>
      </w:r>
    </w:p>
    <w:p w14:paraId="24DA1E7A" w14:textId="77777777" w:rsidR="007D441B" w:rsidRDefault="007D441B">
      <w:pPr>
        <w:pStyle w:val="Body"/>
        <w:rPr>
          <w:rStyle w:val="Hyperlink0"/>
          <w:rFonts w:ascii="Open Sans" w:eastAsia="Open Sans" w:hAnsi="Open Sans" w:cs="Open Sans"/>
        </w:rPr>
      </w:pPr>
    </w:p>
    <w:p w14:paraId="5ECFEB29" w14:textId="77777777" w:rsidR="007D441B" w:rsidRDefault="007D441B">
      <w:pPr>
        <w:pStyle w:val="Body"/>
        <w:rPr>
          <w:rStyle w:val="Hyperlink0"/>
          <w:rFonts w:ascii="Open Sans" w:eastAsia="Open Sans" w:hAnsi="Open Sans" w:cs="Open Sans"/>
        </w:rPr>
      </w:pPr>
    </w:p>
    <w:p w14:paraId="697D709D" w14:textId="77777777" w:rsidR="007D441B" w:rsidRDefault="007D441B">
      <w:pPr>
        <w:pStyle w:val="Body"/>
        <w:rPr>
          <w:rStyle w:val="Hyperlink0"/>
          <w:rFonts w:ascii="Open Sans" w:eastAsia="Open Sans" w:hAnsi="Open Sans" w:cs="Open Sans"/>
        </w:rPr>
      </w:pPr>
    </w:p>
    <w:p w14:paraId="0C562662" w14:textId="77777777" w:rsidR="007D441B" w:rsidRDefault="007D441B">
      <w:pPr>
        <w:pStyle w:val="Body"/>
        <w:rPr>
          <w:rStyle w:val="Hyperlink0"/>
          <w:rFonts w:ascii="Open Sans" w:eastAsia="Open Sans" w:hAnsi="Open Sans" w:cs="Open Sans"/>
        </w:rPr>
      </w:pPr>
    </w:p>
    <w:p w14:paraId="600B2DEE" w14:textId="77777777" w:rsidR="007D441B" w:rsidRDefault="007D441B">
      <w:pPr>
        <w:pStyle w:val="Body"/>
        <w:rPr>
          <w:rStyle w:val="Hyperlink0"/>
          <w:rFonts w:ascii="Open Sans" w:eastAsia="Open Sans" w:hAnsi="Open Sans" w:cs="Open Sans"/>
        </w:rPr>
      </w:pPr>
    </w:p>
    <w:p w14:paraId="27EDE35F" w14:textId="77777777" w:rsidR="007D441B" w:rsidRDefault="00000000">
      <w:pPr>
        <w:pStyle w:val="Heading2"/>
        <w:keepNext w:val="0"/>
        <w:keepLines w:val="0"/>
        <w:shd w:val="clear" w:color="auto" w:fill="FFFFFF"/>
        <w:spacing w:before="280" w:line="335" w:lineRule="auto"/>
        <w:rPr>
          <w:rStyle w:val="None"/>
          <w:b/>
          <w:bCs/>
        </w:rPr>
      </w:pPr>
      <w:bookmarkStart w:id="0" w:name="_uw12u5of1wuq"/>
      <w:bookmarkEnd w:id="0"/>
      <w:r>
        <w:rPr>
          <w:rStyle w:val="None"/>
          <w:b/>
          <w:bCs/>
        </w:rPr>
        <w:t>Policy outline</w:t>
      </w:r>
    </w:p>
    <w:p w14:paraId="6C387A2B" w14:textId="77777777" w:rsidR="007D441B" w:rsidRDefault="00000000">
      <w:pPr>
        <w:pStyle w:val="Body"/>
        <w:rPr>
          <w:rStyle w:val="None"/>
          <w:rFonts w:ascii="Open Sans" w:eastAsia="Open Sans" w:hAnsi="Open Sans" w:cs="Open Sans"/>
        </w:rPr>
      </w:pPr>
      <w:r>
        <w:rPr>
          <w:rStyle w:val="None"/>
          <w:rFonts w:ascii="Open Sans" w:eastAsia="Open Sans" w:hAnsi="Open Sans" w:cs="Open Sans"/>
        </w:rPr>
        <w:t>This Expense Policy outlines how we reimburse employees for work-related expenses. We explain how our expense process works, which expenses will or will not be reimbursed, and share guidelines for expense etiquette.</w:t>
      </w:r>
    </w:p>
    <w:p w14:paraId="4DB3A879" w14:textId="77777777" w:rsidR="007D441B" w:rsidRDefault="00000000">
      <w:pPr>
        <w:pStyle w:val="Heading2"/>
        <w:rPr>
          <w:rStyle w:val="None"/>
          <w:rFonts w:ascii="Open Sans" w:eastAsia="Open Sans" w:hAnsi="Open Sans" w:cs="Open Sans"/>
          <w:b/>
          <w:bCs/>
        </w:rPr>
      </w:pPr>
      <w:bookmarkStart w:id="1" w:name="_xcmitq4xhljs"/>
      <w:bookmarkEnd w:id="1"/>
      <w:r>
        <w:rPr>
          <w:rStyle w:val="None"/>
          <w:rFonts w:ascii="Open Sans" w:eastAsia="Open Sans" w:hAnsi="Open Sans" w:cs="Open Sans"/>
          <w:b/>
          <w:bCs/>
        </w:rPr>
        <w:t>S</w:t>
      </w:r>
      <w:proofErr w:type="spellStart"/>
      <w:r>
        <w:rPr>
          <w:rStyle w:val="None"/>
          <w:rFonts w:ascii="Open Sans" w:eastAsia="Open Sans" w:hAnsi="Open Sans" w:cs="Open Sans"/>
          <w:b/>
          <w:bCs/>
          <w:lang w:val="it-IT"/>
        </w:rPr>
        <w:t>cope</w:t>
      </w:r>
      <w:proofErr w:type="spellEnd"/>
    </w:p>
    <w:p w14:paraId="005316AF" w14:textId="77777777" w:rsidR="007D441B" w:rsidRDefault="00000000">
      <w:pPr>
        <w:pStyle w:val="Body"/>
        <w:rPr>
          <w:rStyle w:val="None"/>
          <w:rFonts w:ascii="Open Sans" w:eastAsia="Open Sans" w:hAnsi="Open Sans" w:cs="Open Sans"/>
        </w:rPr>
      </w:pPr>
      <w:r>
        <w:rPr>
          <w:rStyle w:val="None"/>
          <w:rFonts w:ascii="Open Sans" w:eastAsia="Open Sans" w:hAnsi="Open Sans" w:cs="Open Sans"/>
        </w:rPr>
        <w:t>This policy applies to all employees who spend money on work-related activities or products. We</w:t>
      </w:r>
      <w:r w:rsidRPr="00550B79">
        <w:rPr>
          <w:rStyle w:val="None"/>
          <w:rFonts w:ascii="Open Sans" w:eastAsia="Open Sans" w:hAnsi="Open Sans" w:cs="Open Sans"/>
        </w:rPr>
        <w:t>’</w:t>
      </w:r>
      <w:r>
        <w:rPr>
          <w:rStyle w:val="None"/>
          <w:rFonts w:ascii="Open Sans" w:eastAsia="Open Sans" w:hAnsi="Open Sans" w:cs="Open Sans"/>
        </w:rPr>
        <w:t xml:space="preserve">ll reimburse all reasonable business expenses, after they are approved, in part or in full, depending on their alignment with this policy. </w:t>
      </w:r>
    </w:p>
    <w:p w14:paraId="0E99DA32" w14:textId="77777777" w:rsidR="007D441B" w:rsidRDefault="00000000">
      <w:pPr>
        <w:pStyle w:val="Heading2"/>
        <w:rPr>
          <w:rStyle w:val="None"/>
          <w:rFonts w:ascii="Open Sans" w:eastAsia="Open Sans" w:hAnsi="Open Sans" w:cs="Open Sans"/>
          <w:b/>
          <w:bCs/>
        </w:rPr>
      </w:pPr>
      <w:bookmarkStart w:id="2" w:name="_mjyir0vrnns3"/>
      <w:bookmarkEnd w:id="2"/>
      <w:r>
        <w:rPr>
          <w:rStyle w:val="None"/>
          <w:rFonts w:ascii="Open Sans" w:eastAsia="Open Sans" w:hAnsi="Open Sans" w:cs="Open Sans"/>
          <w:b/>
          <w:bCs/>
        </w:rPr>
        <w:t>Proof of purchase</w:t>
      </w:r>
    </w:p>
    <w:p w14:paraId="3F54607F" w14:textId="22228EE4" w:rsidR="007D441B" w:rsidRDefault="00000000">
      <w:pPr>
        <w:pStyle w:val="Body"/>
        <w:rPr>
          <w:rStyle w:val="None"/>
          <w:rFonts w:ascii="Open Sans" w:eastAsia="Open Sans" w:hAnsi="Open Sans" w:cs="Open Sans"/>
        </w:rPr>
      </w:pPr>
      <w:r>
        <w:rPr>
          <w:rStyle w:val="None"/>
          <w:rFonts w:ascii="Open Sans" w:eastAsia="Open Sans" w:hAnsi="Open Sans" w:cs="Open Sans"/>
        </w:rPr>
        <w:t xml:space="preserve">You can only claim expenses with a valid proof of purchase. So always ask for a receipt or invoice for every single purchase. You can digitize the expenses with the </w:t>
      </w:r>
      <w:r>
        <w:rPr>
          <w:rStyle w:val="None"/>
          <w:rFonts w:ascii="Open Sans" w:eastAsia="Open Sans" w:hAnsi="Open Sans" w:cs="Open Sans"/>
          <w:b/>
          <w:bCs/>
          <w:color w:val="000D39"/>
          <w:u w:color="000D39"/>
          <w:lang w:val="pt-PT"/>
        </w:rPr>
        <w:t>[</w:t>
      </w:r>
      <w:proofErr w:type="spellStart"/>
      <w:r w:rsidR="00550B79">
        <w:rPr>
          <w:rStyle w:val="None"/>
          <w:rFonts w:ascii="Open Sans" w:eastAsia="Open Sans" w:hAnsi="Open Sans" w:cs="Open Sans"/>
          <w:b/>
          <w:bCs/>
          <w:color w:val="000D39"/>
          <w:u w:color="000D39"/>
          <w:lang w:val="pt-PT"/>
        </w:rPr>
        <w:t>Doxis</w:t>
      </w:r>
      <w:proofErr w:type="spellEnd"/>
      <w:r>
        <w:rPr>
          <w:rStyle w:val="None"/>
          <w:rFonts w:ascii="Open Sans" w:eastAsia="Open Sans" w:hAnsi="Open Sans" w:cs="Open Sans"/>
          <w:b/>
          <w:bCs/>
          <w:color w:val="000D39"/>
          <w:u w:color="000D39"/>
          <w:lang w:val="pt-PT"/>
        </w:rPr>
        <w:t>]</w:t>
      </w:r>
      <w:r>
        <w:rPr>
          <w:rStyle w:val="None"/>
          <w:rFonts w:ascii="Open Sans" w:eastAsia="Open Sans" w:hAnsi="Open Sans" w:cs="Open Sans"/>
        </w:rPr>
        <w:t xml:space="preserve"> expense app (see image below), so you don</w:t>
      </w:r>
      <w:r w:rsidRPr="00550B79">
        <w:rPr>
          <w:rStyle w:val="None"/>
          <w:rFonts w:ascii="Open Sans" w:eastAsia="Open Sans" w:hAnsi="Open Sans" w:cs="Open Sans"/>
        </w:rPr>
        <w:t>’</w:t>
      </w:r>
      <w:r>
        <w:rPr>
          <w:rStyle w:val="None"/>
          <w:rFonts w:ascii="Open Sans" w:eastAsia="Open Sans" w:hAnsi="Open Sans" w:cs="Open Sans"/>
        </w:rPr>
        <w:t xml:space="preserve">t need to store the original receipt. Make sure that invoices always have our company name on them. Specifically ask the merchant to change this, if that is not the case. Also, make sure the receipts and invoices include the product names and VAT values. This is needed to reclaim the VAT with local or international tax authorities. Receipts without VAT and product descriptions are not valid as proof of purchase! </w:t>
      </w:r>
    </w:p>
    <w:p w14:paraId="2306B00D" w14:textId="77777777" w:rsidR="007D441B" w:rsidRDefault="007D441B">
      <w:pPr>
        <w:pStyle w:val="Body"/>
        <w:rPr>
          <w:rStyle w:val="Hyperlink0"/>
          <w:rFonts w:ascii="Open Sans" w:eastAsia="Open Sans" w:hAnsi="Open Sans" w:cs="Open Sans"/>
        </w:rPr>
      </w:pPr>
    </w:p>
    <w:p w14:paraId="529CAC74" w14:textId="000B4BEE" w:rsidR="007D441B" w:rsidRDefault="00000000">
      <w:pPr>
        <w:pStyle w:val="Body"/>
      </w:pPr>
      <w:r>
        <w:rPr>
          <w:rStyle w:val="Hyperlink0"/>
          <w:rFonts w:ascii="Arial Unicode MS" w:hAnsi="Arial Unicode MS"/>
        </w:rPr>
        <w:br w:type="page"/>
      </w:r>
    </w:p>
    <w:p w14:paraId="5F90ADCA" w14:textId="77777777" w:rsidR="007D441B" w:rsidRDefault="00000000">
      <w:pPr>
        <w:pStyle w:val="Heading2"/>
        <w:rPr>
          <w:rStyle w:val="None"/>
          <w:rFonts w:ascii="Open Sans" w:eastAsia="Open Sans" w:hAnsi="Open Sans" w:cs="Open Sans"/>
          <w:b/>
          <w:bCs/>
        </w:rPr>
      </w:pPr>
      <w:bookmarkStart w:id="3" w:name="_g9q3xy4z6efz"/>
      <w:bookmarkEnd w:id="3"/>
      <w:r>
        <w:rPr>
          <w:rStyle w:val="None"/>
          <w:rFonts w:ascii="Open Sans" w:eastAsia="Open Sans" w:hAnsi="Open Sans" w:cs="Open Sans"/>
          <w:b/>
          <w:bCs/>
        </w:rPr>
        <w:lastRenderedPageBreak/>
        <w:t>Minimizing expenses</w:t>
      </w:r>
    </w:p>
    <w:p w14:paraId="4C67FB71" w14:textId="77777777" w:rsidR="007D441B" w:rsidRDefault="00000000">
      <w:pPr>
        <w:pStyle w:val="Body"/>
        <w:rPr>
          <w:rStyle w:val="None"/>
          <w:rFonts w:ascii="Open Sans" w:eastAsia="Open Sans" w:hAnsi="Open Sans" w:cs="Open Sans"/>
        </w:rPr>
      </w:pPr>
      <w:r>
        <w:rPr>
          <w:rStyle w:val="None"/>
          <w:rFonts w:ascii="Open Sans" w:eastAsia="Open Sans" w:hAnsi="Open Sans" w:cs="Open Sans"/>
        </w:rPr>
        <w:t>We want to guarantee employee</w:t>
      </w:r>
      <w:r w:rsidRPr="00550B79">
        <w:rPr>
          <w:rStyle w:val="None"/>
          <w:rFonts w:ascii="Open Sans" w:eastAsia="Open Sans" w:hAnsi="Open Sans" w:cs="Open Sans"/>
        </w:rPr>
        <w:t>’</w:t>
      </w:r>
      <w:r>
        <w:rPr>
          <w:rStyle w:val="None"/>
          <w:rFonts w:ascii="Open Sans" w:eastAsia="Open Sans" w:hAnsi="Open Sans" w:cs="Open Sans"/>
        </w:rPr>
        <w:t xml:space="preserve">s comfort while traveling, but we want to avoid unnecessary spending. </w:t>
      </w:r>
      <w:proofErr w:type="gramStart"/>
      <w:r>
        <w:rPr>
          <w:rStyle w:val="None"/>
          <w:rFonts w:ascii="Open Sans" w:eastAsia="Open Sans" w:hAnsi="Open Sans" w:cs="Open Sans"/>
        </w:rPr>
        <w:t>Therefore</w:t>
      </w:r>
      <w:proofErr w:type="gramEnd"/>
      <w:r>
        <w:rPr>
          <w:rStyle w:val="None"/>
          <w:rFonts w:ascii="Open Sans" w:eastAsia="Open Sans" w:hAnsi="Open Sans" w:cs="Open Sans"/>
        </w:rPr>
        <w:t xml:space="preserve"> we always aim for an affordable option, </w:t>
      </w:r>
      <w:proofErr w:type="gramStart"/>
      <w:r>
        <w:rPr>
          <w:rStyle w:val="None"/>
          <w:rFonts w:ascii="Open Sans" w:eastAsia="Open Sans" w:hAnsi="Open Sans" w:cs="Open Sans"/>
        </w:rPr>
        <w:t>as long as</w:t>
      </w:r>
      <w:proofErr w:type="gramEnd"/>
      <w:r>
        <w:rPr>
          <w:rStyle w:val="None"/>
          <w:rFonts w:ascii="Open Sans" w:eastAsia="Open Sans" w:hAnsi="Open Sans" w:cs="Open Sans"/>
        </w:rPr>
        <w:t xml:space="preserve"> it provides employees with sufficient comfort. We book economy class plane tickets, travel second class in trains, and choose hotels and restaurants in the middle segment. </w:t>
      </w:r>
    </w:p>
    <w:p w14:paraId="4C260ED1" w14:textId="77777777" w:rsidR="007D441B" w:rsidRDefault="007D441B">
      <w:pPr>
        <w:pStyle w:val="Body"/>
        <w:rPr>
          <w:rStyle w:val="Hyperlink0"/>
          <w:rFonts w:ascii="Open Sans" w:eastAsia="Open Sans" w:hAnsi="Open Sans" w:cs="Open Sans"/>
        </w:rPr>
      </w:pPr>
    </w:p>
    <w:p w14:paraId="6B134FED" w14:textId="77777777" w:rsidR="007D441B" w:rsidRDefault="00000000">
      <w:pPr>
        <w:pStyle w:val="Body"/>
        <w:rPr>
          <w:rStyle w:val="None"/>
          <w:rFonts w:ascii="Open Sans" w:eastAsia="Open Sans" w:hAnsi="Open Sans" w:cs="Open Sans"/>
        </w:rPr>
      </w:pPr>
      <w:r>
        <w:rPr>
          <w:rStyle w:val="None"/>
          <w:rFonts w:ascii="Open Sans" w:eastAsia="Open Sans" w:hAnsi="Open Sans" w:cs="Open Sans"/>
        </w:rPr>
        <w:t xml:space="preserve">Are you in doubt? You can always contact HR before making an expense. A good general guideline would be to ask yourself if you would make the same decision if you were spending your own money. If the answer is yes, it will usually be ok. </w:t>
      </w:r>
    </w:p>
    <w:p w14:paraId="5EEE156E" w14:textId="77777777" w:rsidR="007D441B" w:rsidRDefault="007D441B">
      <w:pPr>
        <w:pStyle w:val="Body"/>
        <w:rPr>
          <w:rStyle w:val="Hyperlink0"/>
          <w:rFonts w:ascii="Open Sans" w:eastAsia="Open Sans" w:hAnsi="Open Sans" w:cs="Open Sans"/>
        </w:rPr>
      </w:pPr>
    </w:p>
    <w:p w14:paraId="6EB9112C" w14:textId="77777777" w:rsidR="007D441B" w:rsidRDefault="00000000">
      <w:pPr>
        <w:pStyle w:val="Body"/>
        <w:rPr>
          <w:rStyle w:val="None"/>
          <w:rFonts w:ascii="Open Sans" w:eastAsia="Open Sans" w:hAnsi="Open Sans" w:cs="Open Sans"/>
        </w:rPr>
      </w:pPr>
      <w:r>
        <w:rPr>
          <w:rStyle w:val="None"/>
          <w:rFonts w:ascii="Open Sans" w:eastAsia="Open Sans" w:hAnsi="Open Sans" w:cs="Open Sans"/>
        </w:rPr>
        <w:t>Travel expenses include any kind of transportation or accommodation expense that employees make when going on a business trip. Some amounts are capped. In case you go over the limit, you must cover the extra cost yourself. Travel expenses include:</w:t>
      </w:r>
    </w:p>
    <w:p w14:paraId="4CD4BA9F" w14:textId="77777777" w:rsidR="007D441B" w:rsidRDefault="007D441B">
      <w:pPr>
        <w:pStyle w:val="Body"/>
        <w:rPr>
          <w:rStyle w:val="Hyperlink0"/>
          <w:rFonts w:ascii="Open Sans" w:eastAsia="Open Sans" w:hAnsi="Open Sans" w:cs="Open Sans"/>
        </w:rPr>
      </w:pPr>
    </w:p>
    <w:p w14:paraId="1808467F" w14:textId="77777777" w:rsidR="007D441B" w:rsidRDefault="00000000">
      <w:pPr>
        <w:pStyle w:val="Body"/>
        <w:numPr>
          <w:ilvl w:val="0"/>
          <w:numId w:val="4"/>
        </w:numPr>
        <w:rPr>
          <w:rFonts w:ascii="Open Sans" w:eastAsia="Open Sans" w:hAnsi="Open Sans" w:cs="Open Sans"/>
        </w:rPr>
      </w:pPr>
      <w:r>
        <w:rPr>
          <w:rStyle w:val="Hyperlink0"/>
          <w:rFonts w:ascii="Open Sans" w:eastAsia="Open Sans" w:hAnsi="Open Sans" w:cs="Open Sans"/>
        </w:rPr>
        <w:t>Plane, train, or ship tickets or fares for other means of transport.</w:t>
      </w:r>
    </w:p>
    <w:p w14:paraId="10853CB9" w14:textId="77777777" w:rsidR="007D441B" w:rsidRDefault="00000000">
      <w:pPr>
        <w:pStyle w:val="Body"/>
        <w:numPr>
          <w:ilvl w:val="0"/>
          <w:numId w:val="4"/>
        </w:numPr>
        <w:rPr>
          <w:rFonts w:ascii="Open Sans" w:eastAsia="Open Sans" w:hAnsi="Open Sans" w:cs="Open Sans"/>
        </w:rPr>
      </w:pPr>
      <w:r>
        <w:rPr>
          <w:rStyle w:val="Hyperlink0"/>
          <w:rFonts w:ascii="Open Sans" w:eastAsia="Open Sans" w:hAnsi="Open Sans" w:cs="Open Sans"/>
        </w:rPr>
        <w:t>Local transportation during trips (taxi fares, car rental, etc.)</w:t>
      </w:r>
    </w:p>
    <w:p w14:paraId="62773CBA" w14:textId="77777777" w:rsidR="007D441B" w:rsidRDefault="00000000">
      <w:pPr>
        <w:pStyle w:val="Body"/>
        <w:numPr>
          <w:ilvl w:val="0"/>
          <w:numId w:val="4"/>
        </w:numPr>
      </w:pPr>
      <w:r>
        <w:rPr>
          <w:rStyle w:val="None"/>
          <w:rFonts w:ascii="Open Sans" w:eastAsia="Open Sans" w:hAnsi="Open Sans" w:cs="Open Sans"/>
        </w:rPr>
        <w:t xml:space="preserve">Parking cost, paying tolls, or other car-related expenses at a maximum of </w:t>
      </w:r>
      <w:r>
        <w:rPr>
          <w:rStyle w:val="None"/>
          <w:rFonts w:ascii="Open Sans" w:eastAsia="Open Sans" w:hAnsi="Open Sans" w:cs="Open Sans"/>
          <w:b/>
          <w:bCs/>
          <w:color w:val="000D39"/>
          <w:u w:color="000D39"/>
        </w:rPr>
        <w:t xml:space="preserve">[enter amount] </w:t>
      </w:r>
      <w:r>
        <w:rPr>
          <w:rStyle w:val="None"/>
          <w:rFonts w:ascii="Open Sans" w:eastAsia="Open Sans" w:hAnsi="Open Sans" w:cs="Open Sans"/>
        </w:rPr>
        <w:t xml:space="preserve">per day. </w:t>
      </w:r>
    </w:p>
    <w:p w14:paraId="13619C44" w14:textId="77777777" w:rsidR="007D441B" w:rsidRDefault="00000000">
      <w:pPr>
        <w:pStyle w:val="Body"/>
        <w:numPr>
          <w:ilvl w:val="0"/>
          <w:numId w:val="4"/>
        </w:numPr>
      </w:pPr>
      <w:r>
        <w:rPr>
          <w:rStyle w:val="None"/>
          <w:rFonts w:ascii="Open Sans" w:eastAsia="Open Sans" w:hAnsi="Open Sans" w:cs="Open Sans"/>
        </w:rPr>
        <w:t xml:space="preserve">Compensation of </w:t>
      </w:r>
      <w:r>
        <w:rPr>
          <w:rStyle w:val="None"/>
          <w:rFonts w:ascii="Open Sans" w:eastAsia="Open Sans" w:hAnsi="Open Sans" w:cs="Open Sans"/>
          <w:b/>
          <w:bCs/>
          <w:color w:val="000D39"/>
          <w:u w:color="000D39"/>
        </w:rPr>
        <w:t>[enter amount]</w:t>
      </w:r>
      <w:r>
        <w:rPr>
          <w:rStyle w:val="None"/>
          <w:rFonts w:ascii="Open Sans" w:eastAsia="Open Sans" w:hAnsi="Open Sans" w:cs="Open Sans"/>
        </w:rPr>
        <w:t xml:space="preserve"> for every kilometer driven with your personal car. You </w:t>
      </w:r>
      <w:proofErr w:type="spellStart"/>
      <w:r>
        <w:rPr>
          <w:rStyle w:val="None"/>
          <w:rFonts w:ascii="Open Sans" w:eastAsia="Open Sans" w:hAnsi="Open Sans" w:cs="Open Sans"/>
        </w:rPr>
        <w:t>can not</w:t>
      </w:r>
      <w:proofErr w:type="spellEnd"/>
      <w:r>
        <w:rPr>
          <w:rStyle w:val="None"/>
          <w:rFonts w:ascii="Open Sans" w:eastAsia="Open Sans" w:hAnsi="Open Sans" w:cs="Open Sans"/>
        </w:rPr>
        <w:t xml:space="preserve"> expense fuel receipts and need to attach a Google Maps overview of the route taken and the total driven distance. </w:t>
      </w:r>
    </w:p>
    <w:p w14:paraId="22B49760" w14:textId="77777777" w:rsidR="007D441B" w:rsidRDefault="00000000">
      <w:pPr>
        <w:pStyle w:val="Body"/>
        <w:numPr>
          <w:ilvl w:val="0"/>
          <w:numId w:val="4"/>
        </w:numPr>
      </w:pPr>
      <w:r>
        <w:rPr>
          <w:rStyle w:val="None"/>
          <w:rFonts w:ascii="Open Sans" w:eastAsia="Open Sans" w:hAnsi="Open Sans" w:cs="Open Sans"/>
        </w:rPr>
        <w:t xml:space="preserve">Lodging cost for overnight stays at a maximum of </w:t>
      </w:r>
      <w:r>
        <w:rPr>
          <w:rStyle w:val="None"/>
          <w:rFonts w:ascii="Open Sans" w:eastAsia="Open Sans" w:hAnsi="Open Sans" w:cs="Open Sans"/>
          <w:b/>
          <w:bCs/>
          <w:color w:val="000D39"/>
          <w:u w:color="000D39"/>
        </w:rPr>
        <w:t xml:space="preserve">[enter amount] </w:t>
      </w:r>
      <w:r>
        <w:rPr>
          <w:rStyle w:val="None"/>
          <w:rFonts w:ascii="Open Sans" w:eastAsia="Open Sans" w:hAnsi="Open Sans" w:cs="Open Sans"/>
        </w:rPr>
        <w:t>per day.</w:t>
      </w:r>
    </w:p>
    <w:p w14:paraId="051FF9F9" w14:textId="77777777" w:rsidR="007D441B" w:rsidRDefault="00000000">
      <w:pPr>
        <w:pStyle w:val="Body"/>
        <w:numPr>
          <w:ilvl w:val="0"/>
          <w:numId w:val="4"/>
        </w:numPr>
      </w:pPr>
      <w:r>
        <w:rPr>
          <w:rStyle w:val="None"/>
          <w:rFonts w:ascii="Open Sans" w:eastAsia="Open Sans" w:hAnsi="Open Sans" w:cs="Open Sans"/>
        </w:rPr>
        <w:t xml:space="preserve">Main meals (breakfast, lunch, and dinner) during business trips. The maximum </w:t>
      </w:r>
      <w:proofErr w:type="spellStart"/>
      <w:r>
        <w:rPr>
          <w:rStyle w:val="None"/>
          <w:rFonts w:ascii="Open Sans" w:eastAsia="Open Sans" w:hAnsi="Open Sans" w:cs="Open Sans"/>
        </w:rPr>
        <w:t>expensable</w:t>
      </w:r>
      <w:proofErr w:type="spellEnd"/>
      <w:r>
        <w:rPr>
          <w:rStyle w:val="None"/>
          <w:rFonts w:ascii="Open Sans" w:eastAsia="Open Sans" w:hAnsi="Open Sans" w:cs="Open Sans"/>
        </w:rPr>
        <w:t xml:space="preserve"> amount per day for meals is </w:t>
      </w:r>
      <w:r>
        <w:rPr>
          <w:rStyle w:val="None"/>
          <w:rFonts w:ascii="Open Sans" w:eastAsia="Open Sans" w:hAnsi="Open Sans" w:cs="Open Sans"/>
          <w:b/>
          <w:bCs/>
          <w:color w:val="000D39"/>
          <w:u w:color="000D39"/>
        </w:rPr>
        <w:t>[enter amount]</w:t>
      </w:r>
      <w:r>
        <w:rPr>
          <w:rStyle w:val="None"/>
          <w:rFonts w:ascii="Open Sans" w:eastAsia="Open Sans" w:hAnsi="Open Sans" w:cs="Open Sans"/>
        </w:rPr>
        <w:t>.</w:t>
      </w:r>
    </w:p>
    <w:p w14:paraId="36C56C7F" w14:textId="77777777" w:rsidR="007D441B" w:rsidRDefault="00000000">
      <w:pPr>
        <w:pStyle w:val="Body"/>
        <w:numPr>
          <w:ilvl w:val="0"/>
          <w:numId w:val="4"/>
        </w:numPr>
        <w:rPr>
          <w:rFonts w:ascii="Open Sans" w:eastAsia="Open Sans" w:hAnsi="Open Sans" w:cs="Open Sans"/>
        </w:rPr>
      </w:pPr>
      <w:r>
        <w:rPr>
          <w:rStyle w:val="Hyperlink0"/>
          <w:rFonts w:ascii="Open Sans" w:eastAsia="Open Sans" w:hAnsi="Open Sans" w:cs="Open Sans"/>
        </w:rPr>
        <w:t>Necessary medical expenses (vaccinations, for instance).</w:t>
      </w:r>
    </w:p>
    <w:p w14:paraId="4EE00FF7" w14:textId="77777777" w:rsidR="007D441B" w:rsidRDefault="00000000">
      <w:pPr>
        <w:pStyle w:val="Body"/>
        <w:numPr>
          <w:ilvl w:val="0"/>
          <w:numId w:val="4"/>
        </w:numPr>
        <w:rPr>
          <w:rFonts w:ascii="Open Sans" w:eastAsia="Open Sans" w:hAnsi="Open Sans" w:cs="Open Sans"/>
        </w:rPr>
      </w:pPr>
      <w:r>
        <w:rPr>
          <w:rStyle w:val="Hyperlink0"/>
          <w:rFonts w:ascii="Open Sans" w:eastAsia="Open Sans" w:hAnsi="Open Sans" w:cs="Open Sans"/>
        </w:rPr>
        <w:t>Necessary legal documents such as visas.</w:t>
      </w:r>
    </w:p>
    <w:p w14:paraId="04D149AE" w14:textId="77777777" w:rsidR="007D441B" w:rsidRDefault="007D441B">
      <w:pPr>
        <w:pStyle w:val="Body"/>
        <w:rPr>
          <w:rStyle w:val="Hyperlink0"/>
          <w:rFonts w:ascii="Open Sans" w:eastAsia="Open Sans" w:hAnsi="Open Sans" w:cs="Open Sans"/>
        </w:rPr>
      </w:pPr>
    </w:p>
    <w:p w14:paraId="6C044E9B" w14:textId="77777777" w:rsidR="007D441B" w:rsidRDefault="00000000">
      <w:pPr>
        <w:pStyle w:val="Heading2"/>
        <w:rPr>
          <w:rStyle w:val="None"/>
          <w:rFonts w:ascii="Open Sans" w:eastAsia="Open Sans" w:hAnsi="Open Sans" w:cs="Open Sans"/>
          <w:b/>
          <w:bCs/>
        </w:rPr>
      </w:pPr>
      <w:bookmarkStart w:id="4" w:name="_a8708sai7v7i"/>
      <w:bookmarkEnd w:id="4"/>
      <w:r>
        <w:rPr>
          <w:rStyle w:val="None"/>
          <w:rFonts w:ascii="Open Sans" w:eastAsia="Open Sans" w:hAnsi="Open Sans" w:cs="Open Sans"/>
          <w:b/>
          <w:bCs/>
        </w:rPr>
        <w:t>Non-reimbursable travel expenses</w:t>
      </w:r>
    </w:p>
    <w:p w14:paraId="7C488B90" w14:textId="77777777" w:rsidR="007D441B" w:rsidRDefault="00000000">
      <w:pPr>
        <w:pStyle w:val="Body"/>
        <w:rPr>
          <w:rStyle w:val="None"/>
          <w:rFonts w:ascii="Open Sans" w:eastAsia="Open Sans" w:hAnsi="Open Sans" w:cs="Open Sans"/>
        </w:rPr>
      </w:pPr>
      <w:r>
        <w:rPr>
          <w:rStyle w:val="None"/>
          <w:rFonts w:ascii="Open Sans" w:eastAsia="Open Sans" w:hAnsi="Open Sans" w:cs="Open Sans"/>
        </w:rPr>
        <w:t>We won</w:t>
      </w:r>
      <w:r w:rsidRPr="00550B79">
        <w:rPr>
          <w:rStyle w:val="None"/>
          <w:rFonts w:ascii="Open Sans" w:eastAsia="Open Sans" w:hAnsi="Open Sans" w:cs="Open Sans"/>
        </w:rPr>
        <w:t>’</w:t>
      </w:r>
      <w:r>
        <w:rPr>
          <w:rStyle w:val="None"/>
          <w:rFonts w:ascii="Open Sans" w:eastAsia="Open Sans" w:hAnsi="Open Sans" w:cs="Open Sans"/>
        </w:rPr>
        <w:t>t reimburse the following expenses:</w:t>
      </w:r>
    </w:p>
    <w:p w14:paraId="061F0BE0" w14:textId="77777777" w:rsidR="007D441B" w:rsidRDefault="007D441B">
      <w:pPr>
        <w:pStyle w:val="Body"/>
        <w:rPr>
          <w:rStyle w:val="Hyperlink0"/>
          <w:rFonts w:ascii="Open Sans" w:eastAsia="Open Sans" w:hAnsi="Open Sans" w:cs="Open Sans"/>
        </w:rPr>
      </w:pPr>
    </w:p>
    <w:p w14:paraId="70174DE3" w14:textId="77777777" w:rsidR="007D441B" w:rsidRDefault="00000000">
      <w:pPr>
        <w:pStyle w:val="Body"/>
        <w:numPr>
          <w:ilvl w:val="0"/>
          <w:numId w:val="6"/>
        </w:numPr>
        <w:rPr>
          <w:rFonts w:ascii="Open Sans" w:eastAsia="Open Sans" w:hAnsi="Open Sans" w:cs="Open Sans"/>
        </w:rPr>
      </w:pPr>
      <w:r>
        <w:rPr>
          <w:rStyle w:val="Hyperlink0"/>
          <w:rFonts w:ascii="Open Sans" w:eastAsia="Open Sans" w:hAnsi="Open Sans" w:cs="Open Sans"/>
        </w:rPr>
        <w:t>Expenses made by any non-employee accompanying employees on their travels</w:t>
      </w:r>
    </w:p>
    <w:p w14:paraId="4914028A" w14:textId="77777777" w:rsidR="007D441B" w:rsidRDefault="00000000">
      <w:pPr>
        <w:pStyle w:val="Body"/>
        <w:numPr>
          <w:ilvl w:val="0"/>
          <w:numId w:val="6"/>
        </w:numPr>
        <w:rPr>
          <w:rFonts w:ascii="Open Sans" w:eastAsia="Open Sans" w:hAnsi="Open Sans" w:cs="Open Sans"/>
        </w:rPr>
      </w:pPr>
      <w:r>
        <w:rPr>
          <w:rStyle w:val="Hyperlink0"/>
          <w:rFonts w:ascii="Open Sans" w:eastAsia="Open Sans" w:hAnsi="Open Sans" w:cs="Open Sans"/>
        </w:rPr>
        <w:t>Unauthorized service upgrades to for example first class</w:t>
      </w:r>
    </w:p>
    <w:p w14:paraId="1FB23264" w14:textId="77777777" w:rsidR="007D441B" w:rsidRDefault="00000000">
      <w:pPr>
        <w:pStyle w:val="Body"/>
        <w:numPr>
          <w:ilvl w:val="0"/>
          <w:numId w:val="6"/>
        </w:numPr>
        <w:rPr>
          <w:rFonts w:ascii="Open Sans" w:eastAsia="Open Sans" w:hAnsi="Open Sans" w:cs="Open Sans"/>
        </w:rPr>
      </w:pPr>
      <w:r>
        <w:rPr>
          <w:rStyle w:val="Hyperlink0"/>
          <w:rFonts w:ascii="Open Sans" w:eastAsia="Open Sans" w:hAnsi="Open Sans" w:cs="Open Sans"/>
        </w:rPr>
        <w:t>Personal activities (spas, museums, sightseeing, etc.)</w:t>
      </w:r>
    </w:p>
    <w:p w14:paraId="1243DA08" w14:textId="77777777" w:rsidR="007D441B" w:rsidRDefault="00000000">
      <w:pPr>
        <w:pStyle w:val="Body"/>
        <w:numPr>
          <w:ilvl w:val="0"/>
          <w:numId w:val="6"/>
        </w:numPr>
        <w:rPr>
          <w:rFonts w:ascii="Open Sans" w:eastAsia="Open Sans" w:hAnsi="Open Sans" w:cs="Open Sans"/>
        </w:rPr>
      </w:pPr>
      <w:r>
        <w:rPr>
          <w:rStyle w:val="Hyperlink0"/>
          <w:rFonts w:ascii="Open Sans" w:eastAsia="Open Sans" w:hAnsi="Open Sans" w:cs="Open Sans"/>
        </w:rPr>
        <w:t>Personal products (gifts, clothes, etc.)</w:t>
      </w:r>
    </w:p>
    <w:p w14:paraId="5010251F" w14:textId="77777777" w:rsidR="007D441B" w:rsidRDefault="00000000">
      <w:pPr>
        <w:pStyle w:val="Body"/>
        <w:numPr>
          <w:ilvl w:val="0"/>
          <w:numId w:val="6"/>
        </w:numPr>
        <w:rPr>
          <w:rFonts w:ascii="Open Sans" w:eastAsia="Open Sans" w:hAnsi="Open Sans" w:cs="Open Sans"/>
        </w:rPr>
      </w:pPr>
      <w:r>
        <w:rPr>
          <w:rStyle w:val="Hyperlink0"/>
          <w:rFonts w:ascii="Open Sans" w:eastAsia="Open Sans" w:hAnsi="Open Sans" w:cs="Open Sans"/>
        </w:rPr>
        <w:t>Lost personal property (your travel insurance will cover these costs)</w:t>
      </w:r>
    </w:p>
    <w:p w14:paraId="166CE34A" w14:textId="77777777" w:rsidR="007D441B" w:rsidRDefault="00000000">
      <w:pPr>
        <w:pStyle w:val="Body"/>
        <w:numPr>
          <w:ilvl w:val="0"/>
          <w:numId w:val="6"/>
        </w:numPr>
        <w:rPr>
          <w:rFonts w:ascii="Open Sans" w:eastAsia="Open Sans" w:hAnsi="Open Sans" w:cs="Open Sans"/>
        </w:rPr>
      </w:pPr>
      <w:r>
        <w:rPr>
          <w:rStyle w:val="Hyperlink0"/>
          <w:rFonts w:ascii="Open Sans" w:eastAsia="Open Sans" w:hAnsi="Open Sans" w:cs="Open Sans"/>
        </w:rPr>
        <w:t xml:space="preserve">Damages you might make to the services you use or locations you visit </w:t>
      </w:r>
    </w:p>
    <w:p w14:paraId="6A585D3B" w14:textId="77777777" w:rsidR="007D441B" w:rsidRDefault="00000000">
      <w:pPr>
        <w:pStyle w:val="Body"/>
        <w:numPr>
          <w:ilvl w:val="0"/>
          <w:numId w:val="6"/>
        </w:numPr>
        <w:rPr>
          <w:rFonts w:ascii="Open Sans" w:eastAsia="Open Sans" w:hAnsi="Open Sans" w:cs="Open Sans"/>
        </w:rPr>
      </w:pPr>
      <w:r>
        <w:rPr>
          <w:rStyle w:val="Hyperlink0"/>
          <w:rFonts w:ascii="Open Sans" w:eastAsia="Open Sans" w:hAnsi="Open Sans" w:cs="Open Sans"/>
        </w:rPr>
        <w:t>Any fines, for example, while driving a company vehicle or your private vehicle</w:t>
      </w:r>
    </w:p>
    <w:p w14:paraId="5AFD87FC" w14:textId="77777777" w:rsidR="007D441B" w:rsidRDefault="007D441B">
      <w:pPr>
        <w:pStyle w:val="Body"/>
        <w:rPr>
          <w:rStyle w:val="Hyperlink0"/>
          <w:rFonts w:ascii="Open Sans" w:eastAsia="Open Sans" w:hAnsi="Open Sans" w:cs="Open Sans"/>
        </w:rPr>
      </w:pPr>
    </w:p>
    <w:p w14:paraId="4B56A96F" w14:textId="77777777" w:rsidR="007D441B" w:rsidRDefault="00000000">
      <w:pPr>
        <w:pStyle w:val="Body"/>
        <w:rPr>
          <w:rStyle w:val="None"/>
          <w:rFonts w:ascii="Open Sans" w:eastAsia="Open Sans" w:hAnsi="Open Sans" w:cs="Open Sans"/>
        </w:rPr>
      </w:pPr>
      <w:r>
        <w:rPr>
          <w:rStyle w:val="None"/>
          <w:rFonts w:ascii="Open Sans" w:eastAsia="Open Sans" w:hAnsi="Open Sans" w:cs="Open Sans"/>
        </w:rPr>
        <w:t>This list doesn</w:t>
      </w:r>
      <w:r w:rsidRPr="00550B79">
        <w:rPr>
          <w:rStyle w:val="None"/>
          <w:rFonts w:ascii="Open Sans" w:eastAsia="Open Sans" w:hAnsi="Open Sans" w:cs="Open Sans"/>
        </w:rPr>
        <w:t>’</w:t>
      </w:r>
      <w:r>
        <w:rPr>
          <w:rStyle w:val="None"/>
          <w:rFonts w:ascii="Open Sans" w:eastAsia="Open Sans" w:hAnsi="Open Sans" w:cs="Open Sans"/>
        </w:rPr>
        <w:t>t cover everything. When you are in doubt, please ask HR about reimbursable expenses. In general, the rule is: only claim expenses made with the company</w:t>
      </w:r>
      <w:r w:rsidRPr="00550B79">
        <w:rPr>
          <w:rStyle w:val="None"/>
          <w:rFonts w:ascii="Open Sans" w:eastAsia="Open Sans" w:hAnsi="Open Sans" w:cs="Open Sans"/>
        </w:rPr>
        <w:t>’</w:t>
      </w:r>
      <w:r>
        <w:rPr>
          <w:rStyle w:val="None"/>
          <w:rFonts w:ascii="Open Sans" w:eastAsia="Open Sans" w:hAnsi="Open Sans" w:cs="Open Sans"/>
        </w:rPr>
        <w:t xml:space="preserve">s best interest in mind. Personal expenses will not be reimbursed. We trust our employees to make decisions that are in line with our company's interests. </w:t>
      </w:r>
    </w:p>
    <w:p w14:paraId="56AEEDD3" w14:textId="77777777" w:rsidR="007D441B" w:rsidRDefault="00000000">
      <w:pPr>
        <w:pStyle w:val="Heading2"/>
        <w:rPr>
          <w:rStyle w:val="None"/>
          <w:rFonts w:ascii="Open Sans" w:eastAsia="Open Sans" w:hAnsi="Open Sans" w:cs="Open Sans"/>
          <w:b/>
          <w:bCs/>
        </w:rPr>
      </w:pPr>
      <w:bookmarkStart w:id="5" w:name="_s40e7z4dz5zd"/>
      <w:bookmarkEnd w:id="5"/>
      <w:r>
        <w:rPr>
          <w:rStyle w:val="None"/>
          <w:rFonts w:ascii="Open Sans" w:eastAsia="Open Sans" w:hAnsi="Open Sans" w:cs="Open Sans"/>
          <w:b/>
          <w:bCs/>
        </w:rPr>
        <w:t>P</w:t>
      </w:r>
      <w:r w:rsidRPr="00550B79">
        <w:rPr>
          <w:rStyle w:val="None"/>
          <w:rFonts w:ascii="Open Sans" w:eastAsia="Open Sans" w:hAnsi="Open Sans" w:cs="Open Sans"/>
          <w:b/>
          <w:bCs/>
        </w:rPr>
        <w:t>rocedure</w:t>
      </w:r>
    </w:p>
    <w:p w14:paraId="0FE6A414" w14:textId="77777777" w:rsidR="007D441B" w:rsidRDefault="00000000">
      <w:pPr>
        <w:pStyle w:val="Body"/>
        <w:rPr>
          <w:rStyle w:val="None"/>
          <w:rFonts w:ascii="Open Sans" w:eastAsia="Open Sans" w:hAnsi="Open Sans" w:cs="Open Sans"/>
        </w:rPr>
      </w:pPr>
      <w:r>
        <w:rPr>
          <w:rStyle w:val="None"/>
          <w:rFonts w:ascii="Open Sans" w:eastAsia="Open Sans" w:hAnsi="Open Sans" w:cs="Open Sans"/>
        </w:rPr>
        <w:t>When you plan to go on business trips, HR will typically book your accommodation and transportation in advance. You need to make sure you:</w:t>
      </w:r>
    </w:p>
    <w:p w14:paraId="1E314060" w14:textId="77777777" w:rsidR="007D441B" w:rsidRDefault="007D441B">
      <w:pPr>
        <w:pStyle w:val="Body"/>
        <w:rPr>
          <w:rStyle w:val="Hyperlink0"/>
          <w:rFonts w:ascii="Open Sans" w:eastAsia="Open Sans" w:hAnsi="Open Sans" w:cs="Open Sans"/>
        </w:rPr>
      </w:pPr>
    </w:p>
    <w:p w14:paraId="627F63B0" w14:textId="370F8C33" w:rsidR="007D441B" w:rsidRDefault="00000000">
      <w:pPr>
        <w:pStyle w:val="Body"/>
        <w:numPr>
          <w:ilvl w:val="0"/>
          <w:numId w:val="8"/>
        </w:numPr>
      </w:pPr>
      <w:r>
        <w:rPr>
          <w:rStyle w:val="None"/>
          <w:rFonts w:ascii="Open Sans" w:eastAsia="Open Sans" w:hAnsi="Open Sans" w:cs="Open Sans"/>
        </w:rPr>
        <w:t>Keep track of any expenses that HR hasn</w:t>
      </w:r>
      <w:r w:rsidRPr="00550B79">
        <w:rPr>
          <w:rStyle w:val="None"/>
          <w:rFonts w:ascii="Open Sans" w:eastAsia="Open Sans" w:hAnsi="Open Sans" w:cs="Open Sans"/>
        </w:rPr>
        <w:t>’</w:t>
      </w:r>
      <w:r>
        <w:rPr>
          <w:rStyle w:val="None"/>
          <w:rFonts w:ascii="Open Sans" w:eastAsia="Open Sans" w:hAnsi="Open Sans" w:cs="Open Sans"/>
        </w:rPr>
        <w:t xml:space="preserve">t paid for (taxi fares &amp; lunches for example). Always ask for receipts! Submit your expense claims using the </w:t>
      </w:r>
      <w:r>
        <w:rPr>
          <w:rStyle w:val="None"/>
          <w:rFonts w:ascii="Open Sans" w:eastAsia="Open Sans" w:hAnsi="Open Sans" w:cs="Open Sans"/>
          <w:b/>
          <w:bCs/>
          <w:color w:val="000D39"/>
          <w:u w:color="000D39"/>
          <w:lang w:val="pt-PT"/>
        </w:rPr>
        <w:t>[</w:t>
      </w:r>
      <w:proofErr w:type="spellStart"/>
      <w:r w:rsidR="00550B79">
        <w:rPr>
          <w:rStyle w:val="None"/>
          <w:rFonts w:ascii="Open Sans" w:eastAsia="Open Sans" w:hAnsi="Open Sans" w:cs="Open Sans"/>
          <w:b/>
          <w:bCs/>
          <w:color w:val="000D39"/>
          <w:u w:color="000D39"/>
          <w:lang w:val="pt-PT"/>
        </w:rPr>
        <w:t>Doxis</w:t>
      </w:r>
      <w:proofErr w:type="spellEnd"/>
      <w:r>
        <w:rPr>
          <w:rStyle w:val="None"/>
          <w:rFonts w:ascii="Open Sans" w:eastAsia="Open Sans" w:hAnsi="Open Sans" w:cs="Open Sans"/>
          <w:b/>
          <w:bCs/>
          <w:color w:val="000D39"/>
          <w:u w:color="000D39"/>
          <w:lang w:val="pt-PT"/>
        </w:rPr>
        <w:t>]</w:t>
      </w:r>
      <w:r>
        <w:rPr>
          <w:rStyle w:val="None"/>
          <w:rFonts w:ascii="Open Sans" w:eastAsia="Open Sans" w:hAnsi="Open Sans" w:cs="Open Sans"/>
        </w:rPr>
        <w:t xml:space="preserve"> expense tool. </w:t>
      </w:r>
    </w:p>
    <w:p w14:paraId="4C203559" w14:textId="77777777" w:rsidR="007D441B" w:rsidRDefault="00000000">
      <w:pPr>
        <w:pStyle w:val="Body"/>
        <w:numPr>
          <w:ilvl w:val="0"/>
          <w:numId w:val="8"/>
        </w:numPr>
      </w:pPr>
      <w:r>
        <w:rPr>
          <w:rStyle w:val="None"/>
          <w:rFonts w:ascii="Open Sans" w:eastAsia="Open Sans" w:hAnsi="Open Sans" w:cs="Open Sans"/>
        </w:rPr>
        <w:t xml:space="preserve">Please submit your claim/report within </w:t>
      </w:r>
      <w:r>
        <w:rPr>
          <w:rStyle w:val="None"/>
          <w:rFonts w:ascii="Open Sans" w:eastAsia="Open Sans" w:hAnsi="Open Sans" w:cs="Open Sans"/>
          <w:b/>
          <w:bCs/>
          <w:color w:val="000D39"/>
          <w:u w:color="000D39"/>
          <w:lang w:val="pt-PT"/>
        </w:rPr>
        <w:t>[</w:t>
      </w:r>
      <w:proofErr w:type="spellStart"/>
      <w:r>
        <w:rPr>
          <w:rStyle w:val="None"/>
          <w:rFonts w:ascii="Open Sans" w:eastAsia="Open Sans" w:hAnsi="Open Sans" w:cs="Open Sans"/>
          <w:b/>
          <w:bCs/>
          <w:color w:val="000D39"/>
          <w:u w:color="000D39"/>
          <w:lang w:val="pt-PT"/>
        </w:rPr>
        <w:t>enter</w:t>
      </w:r>
      <w:proofErr w:type="spellEnd"/>
      <w:r>
        <w:rPr>
          <w:rStyle w:val="None"/>
          <w:rFonts w:ascii="Open Sans" w:eastAsia="Open Sans" w:hAnsi="Open Sans" w:cs="Open Sans"/>
          <w:b/>
          <w:bCs/>
          <w:color w:val="000D39"/>
          <w:u w:color="000D39"/>
          <w:lang w:val="pt-PT"/>
        </w:rPr>
        <w:t xml:space="preserve"> </w:t>
      </w:r>
      <w:proofErr w:type="spellStart"/>
      <w:r>
        <w:rPr>
          <w:rStyle w:val="None"/>
          <w:rFonts w:ascii="Open Sans" w:eastAsia="Open Sans" w:hAnsi="Open Sans" w:cs="Open Sans"/>
          <w:b/>
          <w:bCs/>
          <w:color w:val="000D39"/>
          <w:u w:color="000D39"/>
          <w:lang w:val="pt-PT"/>
        </w:rPr>
        <w:t>period</w:t>
      </w:r>
      <w:proofErr w:type="spellEnd"/>
      <w:r>
        <w:rPr>
          <w:rStyle w:val="None"/>
          <w:rFonts w:ascii="Open Sans" w:eastAsia="Open Sans" w:hAnsi="Open Sans" w:cs="Open Sans"/>
          <w:b/>
          <w:bCs/>
          <w:color w:val="000D39"/>
          <w:u w:color="000D39"/>
          <w:lang w:val="pt-PT"/>
        </w:rPr>
        <w:t>]</w:t>
      </w:r>
      <w:r>
        <w:rPr>
          <w:rStyle w:val="None"/>
          <w:rFonts w:ascii="Open Sans" w:eastAsia="Open Sans" w:hAnsi="Open Sans" w:cs="Open Sans"/>
        </w:rPr>
        <w:t xml:space="preserve"> after returning from your trip. It</w:t>
      </w:r>
      <w:r w:rsidRPr="00550B79">
        <w:rPr>
          <w:rStyle w:val="None"/>
          <w:rFonts w:ascii="Open Sans" w:eastAsia="Open Sans" w:hAnsi="Open Sans" w:cs="Open Sans"/>
        </w:rPr>
        <w:t>’</w:t>
      </w:r>
      <w:r>
        <w:rPr>
          <w:rStyle w:val="None"/>
          <w:rFonts w:ascii="Open Sans" w:eastAsia="Open Sans" w:hAnsi="Open Sans" w:cs="Open Sans"/>
        </w:rPr>
        <w:t xml:space="preserve">s advised </w:t>
      </w:r>
      <w:proofErr w:type="gramStart"/>
      <w:r>
        <w:rPr>
          <w:rStyle w:val="None"/>
          <w:rFonts w:ascii="Open Sans" w:eastAsia="Open Sans" w:hAnsi="Open Sans" w:cs="Open Sans"/>
        </w:rPr>
        <w:t>to scan</w:t>
      </w:r>
      <w:proofErr w:type="gramEnd"/>
      <w:r>
        <w:rPr>
          <w:rStyle w:val="None"/>
          <w:rFonts w:ascii="Open Sans" w:eastAsia="Open Sans" w:hAnsi="Open Sans" w:cs="Open Sans"/>
        </w:rPr>
        <w:t xml:space="preserve"> your receipts straight away, so you don</w:t>
      </w:r>
      <w:r w:rsidRPr="00550B79">
        <w:rPr>
          <w:rStyle w:val="None"/>
          <w:rFonts w:ascii="Open Sans" w:eastAsia="Open Sans" w:hAnsi="Open Sans" w:cs="Open Sans"/>
        </w:rPr>
        <w:t>’</w:t>
      </w:r>
      <w:r>
        <w:rPr>
          <w:rStyle w:val="None"/>
          <w:rFonts w:ascii="Open Sans" w:eastAsia="Open Sans" w:hAnsi="Open Sans" w:cs="Open Sans"/>
        </w:rPr>
        <w:t>t lose them and the expense process is set in motion immediately.</w:t>
      </w:r>
    </w:p>
    <w:p w14:paraId="0AAB6C14" w14:textId="77777777" w:rsidR="007D441B" w:rsidRDefault="00000000">
      <w:pPr>
        <w:pStyle w:val="Body"/>
        <w:numPr>
          <w:ilvl w:val="0"/>
          <w:numId w:val="8"/>
        </w:numPr>
      </w:pPr>
      <w:r>
        <w:rPr>
          <w:rStyle w:val="None"/>
          <w:rFonts w:ascii="Open Sans" w:eastAsia="Open Sans" w:hAnsi="Open Sans" w:cs="Open Sans"/>
        </w:rPr>
        <w:t xml:space="preserve">If your manager approves your expenses, you will receive your reimbursement(s) within </w:t>
      </w:r>
      <w:r>
        <w:rPr>
          <w:rStyle w:val="None"/>
          <w:rFonts w:ascii="Open Sans" w:eastAsia="Open Sans" w:hAnsi="Open Sans" w:cs="Open Sans"/>
          <w:b/>
          <w:bCs/>
          <w:color w:val="000D39"/>
          <w:u w:color="000D39"/>
          <w:lang w:val="pt-PT"/>
        </w:rPr>
        <w:t>[</w:t>
      </w:r>
      <w:proofErr w:type="spellStart"/>
      <w:r>
        <w:rPr>
          <w:rStyle w:val="None"/>
          <w:rFonts w:ascii="Open Sans" w:eastAsia="Open Sans" w:hAnsi="Open Sans" w:cs="Open Sans"/>
          <w:b/>
          <w:bCs/>
          <w:color w:val="000D39"/>
          <w:u w:color="000D39"/>
          <w:lang w:val="pt-PT"/>
        </w:rPr>
        <w:t>enter</w:t>
      </w:r>
      <w:proofErr w:type="spellEnd"/>
      <w:r>
        <w:rPr>
          <w:rStyle w:val="None"/>
          <w:rFonts w:ascii="Open Sans" w:eastAsia="Open Sans" w:hAnsi="Open Sans" w:cs="Open Sans"/>
          <w:b/>
          <w:bCs/>
          <w:color w:val="000D39"/>
          <w:u w:color="000D39"/>
          <w:lang w:val="pt-PT"/>
        </w:rPr>
        <w:t xml:space="preserve"> </w:t>
      </w:r>
      <w:proofErr w:type="spellStart"/>
      <w:r>
        <w:rPr>
          <w:rStyle w:val="None"/>
          <w:rFonts w:ascii="Open Sans" w:eastAsia="Open Sans" w:hAnsi="Open Sans" w:cs="Open Sans"/>
          <w:b/>
          <w:bCs/>
          <w:color w:val="000D39"/>
          <w:u w:color="000D39"/>
          <w:lang w:val="pt-PT"/>
        </w:rPr>
        <w:t>period</w:t>
      </w:r>
      <w:proofErr w:type="spellEnd"/>
      <w:r>
        <w:rPr>
          <w:rStyle w:val="None"/>
          <w:rFonts w:ascii="Open Sans" w:eastAsia="Open Sans" w:hAnsi="Open Sans" w:cs="Open Sans"/>
          <w:b/>
          <w:bCs/>
          <w:color w:val="000D39"/>
          <w:u w:color="000D39"/>
          <w:lang w:val="pt-PT"/>
        </w:rPr>
        <w:t>]</w:t>
      </w:r>
      <w:r>
        <w:rPr>
          <w:rStyle w:val="None"/>
          <w:rFonts w:ascii="Open Sans" w:eastAsia="Open Sans" w:hAnsi="Open Sans" w:cs="Open Sans"/>
        </w:rPr>
        <w:t xml:space="preserve">. </w:t>
      </w:r>
    </w:p>
    <w:p w14:paraId="6D5DFF73" w14:textId="77777777" w:rsidR="007D441B" w:rsidRDefault="00000000">
      <w:pPr>
        <w:pStyle w:val="Heading2"/>
        <w:rPr>
          <w:rStyle w:val="None"/>
          <w:rFonts w:ascii="Open Sans" w:eastAsia="Open Sans" w:hAnsi="Open Sans" w:cs="Open Sans"/>
          <w:b/>
          <w:bCs/>
        </w:rPr>
      </w:pPr>
      <w:bookmarkStart w:id="6" w:name="_ihwp7iq7bjwu"/>
      <w:bookmarkEnd w:id="6"/>
      <w:r>
        <w:rPr>
          <w:rStyle w:val="None"/>
          <w:rFonts w:ascii="Open Sans" w:eastAsia="Open Sans" w:hAnsi="Open Sans" w:cs="Open Sans"/>
          <w:b/>
          <w:bCs/>
        </w:rPr>
        <w:t>Business gifts</w:t>
      </w:r>
    </w:p>
    <w:p w14:paraId="4A1DC3DB" w14:textId="77777777" w:rsidR="007D441B" w:rsidRDefault="00000000">
      <w:pPr>
        <w:pStyle w:val="Body"/>
        <w:rPr>
          <w:rStyle w:val="None"/>
          <w:rFonts w:ascii="Open Sans" w:eastAsia="Open Sans" w:hAnsi="Open Sans" w:cs="Open Sans"/>
          <w:b/>
          <w:bCs/>
        </w:rPr>
      </w:pPr>
      <w:r>
        <w:rPr>
          <w:rStyle w:val="None"/>
          <w:rFonts w:ascii="Open Sans" w:eastAsia="Open Sans" w:hAnsi="Open Sans" w:cs="Open Sans"/>
        </w:rPr>
        <w:t xml:space="preserve">It is quite common to send gifts to clients or partners with the goal of strengthening business relationships. We reimburse these costs up to </w:t>
      </w:r>
      <w:r>
        <w:rPr>
          <w:rStyle w:val="None"/>
          <w:rFonts w:ascii="Open Sans" w:eastAsia="Open Sans" w:hAnsi="Open Sans" w:cs="Open Sans"/>
          <w:b/>
          <w:bCs/>
          <w:color w:val="000D39"/>
          <w:u w:color="000D39"/>
        </w:rPr>
        <w:t>[enter amount]</w:t>
      </w:r>
      <w:r>
        <w:rPr>
          <w:rStyle w:val="None"/>
          <w:rFonts w:ascii="Open Sans" w:eastAsia="Open Sans" w:hAnsi="Open Sans" w:cs="Open Sans"/>
        </w:rPr>
        <w:t xml:space="preserve"> per client, per year, for tax reasons. If you need to go over this limit, it is required to get pre-approval from your manager or the HR department. If you do not ask for pre-approval, you will have to cover the additional cost personally. </w:t>
      </w:r>
    </w:p>
    <w:p w14:paraId="72EF83BE" w14:textId="77777777" w:rsidR="007D441B" w:rsidRDefault="00000000">
      <w:pPr>
        <w:pStyle w:val="Heading2"/>
        <w:rPr>
          <w:rStyle w:val="None"/>
          <w:rFonts w:ascii="Open Sans" w:eastAsia="Open Sans" w:hAnsi="Open Sans" w:cs="Open Sans"/>
          <w:b/>
          <w:bCs/>
        </w:rPr>
      </w:pPr>
      <w:bookmarkStart w:id="7" w:name="_dt58lz17l5tw"/>
      <w:bookmarkEnd w:id="7"/>
      <w:r>
        <w:rPr>
          <w:rStyle w:val="None"/>
          <w:rFonts w:ascii="Open Sans" w:eastAsia="Open Sans" w:hAnsi="Open Sans" w:cs="Open Sans"/>
          <w:b/>
          <w:bCs/>
        </w:rPr>
        <w:t>Other expenses</w:t>
      </w:r>
    </w:p>
    <w:p w14:paraId="699E1265" w14:textId="77777777" w:rsidR="007D441B" w:rsidRDefault="00000000">
      <w:pPr>
        <w:pStyle w:val="Body"/>
        <w:rPr>
          <w:rStyle w:val="None"/>
          <w:rFonts w:ascii="Open Sans" w:eastAsia="Open Sans" w:hAnsi="Open Sans" w:cs="Open Sans"/>
        </w:rPr>
      </w:pPr>
      <w:r>
        <w:rPr>
          <w:rStyle w:val="None"/>
          <w:rFonts w:ascii="Open Sans" w:eastAsia="Open Sans" w:hAnsi="Open Sans" w:cs="Open Sans"/>
        </w:rPr>
        <w:t>We want to provide employees with all things necessary to perform their jobs well. These things pertain to employees and their relationship with business contacts. Think of expenses such as:</w:t>
      </w:r>
    </w:p>
    <w:p w14:paraId="7034AEFD" w14:textId="77777777" w:rsidR="007D441B" w:rsidRDefault="007D441B">
      <w:pPr>
        <w:pStyle w:val="Body"/>
        <w:rPr>
          <w:rStyle w:val="Hyperlink0"/>
          <w:rFonts w:ascii="Open Sans" w:eastAsia="Open Sans" w:hAnsi="Open Sans" w:cs="Open Sans"/>
        </w:rPr>
      </w:pPr>
    </w:p>
    <w:p w14:paraId="302A1B3E" w14:textId="77777777" w:rsidR="007D441B" w:rsidRDefault="00000000">
      <w:pPr>
        <w:pStyle w:val="Body"/>
        <w:numPr>
          <w:ilvl w:val="0"/>
          <w:numId w:val="10"/>
        </w:numPr>
        <w:rPr>
          <w:rFonts w:ascii="Open Sans" w:eastAsia="Open Sans" w:hAnsi="Open Sans" w:cs="Open Sans"/>
        </w:rPr>
      </w:pPr>
      <w:r>
        <w:rPr>
          <w:rStyle w:val="Hyperlink0"/>
          <w:rFonts w:ascii="Open Sans" w:eastAsia="Open Sans" w:hAnsi="Open Sans" w:cs="Open Sans"/>
        </w:rPr>
        <w:t>things you need to work from home</w:t>
      </w:r>
    </w:p>
    <w:p w14:paraId="5A63F2C3" w14:textId="77777777" w:rsidR="007D441B" w:rsidRDefault="00000000">
      <w:pPr>
        <w:pStyle w:val="Body"/>
        <w:numPr>
          <w:ilvl w:val="0"/>
          <w:numId w:val="10"/>
        </w:numPr>
        <w:rPr>
          <w:rFonts w:ascii="Open Sans" w:eastAsia="Open Sans" w:hAnsi="Open Sans" w:cs="Open Sans"/>
        </w:rPr>
      </w:pPr>
      <w:r>
        <w:rPr>
          <w:rStyle w:val="Hyperlink0"/>
          <w:rFonts w:ascii="Open Sans" w:eastAsia="Open Sans" w:hAnsi="Open Sans" w:cs="Open Sans"/>
        </w:rPr>
        <w:t>a business phone</w:t>
      </w:r>
    </w:p>
    <w:p w14:paraId="4765097E" w14:textId="77777777" w:rsidR="007D441B" w:rsidRDefault="00000000">
      <w:pPr>
        <w:pStyle w:val="Body"/>
        <w:numPr>
          <w:ilvl w:val="0"/>
          <w:numId w:val="10"/>
        </w:numPr>
        <w:rPr>
          <w:rFonts w:ascii="Open Sans" w:eastAsia="Open Sans" w:hAnsi="Open Sans" w:cs="Open Sans"/>
        </w:rPr>
      </w:pPr>
      <w:r>
        <w:rPr>
          <w:rStyle w:val="Hyperlink0"/>
          <w:rFonts w:ascii="Open Sans" w:eastAsia="Open Sans" w:hAnsi="Open Sans" w:cs="Open Sans"/>
        </w:rPr>
        <w:t>a company laptop</w:t>
      </w:r>
    </w:p>
    <w:p w14:paraId="0A29FAC6" w14:textId="77777777" w:rsidR="007D441B" w:rsidRDefault="00000000">
      <w:pPr>
        <w:pStyle w:val="Body"/>
        <w:numPr>
          <w:ilvl w:val="0"/>
          <w:numId w:val="10"/>
        </w:numPr>
        <w:rPr>
          <w:rFonts w:ascii="Open Sans" w:eastAsia="Open Sans" w:hAnsi="Open Sans" w:cs="Open Sans"/>
        </w:rPr>
      </w:pPr>
      <w:r>
        <w:rPr>
          <w:rStyle w:val="Hyperlink0"/>
          <w:rFonts w:ascii="Open Sans" w:eastAsia="Open Sans" w:hAnsi="Open Sans" w:cs="Open Sans"/>
        </w:rPr>
        <w:t>software tools used to communicate with clients or work on projects</w:t>
      </w:r>
    </w:p>
    <w:p w14:paraId="078622CC" w14:textId="77777777" w:rsidR="007D441B" w:rsidRDefault="00000000">
      <w:pPr>
        <w:pStyle w:val="Body"/>
        <w:numPr>
          <w:ilvl w:val="0"/>
          <w:numId w:val="10"/>
        </w:numPr>
        <w:rPr>
          <w:rFonts w:ascii="Open Sans" w:eastAsia="Open Sans" w:hAnsi="Open Sans" w:cs="Open Sans"/>
        </w:rPr>
      </w:pPr>
      <w:r>
        <w:rPr>
          <w:rStyle w:val="Hyperlink0"/>
          <w:rFonts w:ascii="Open Sans" w:eastAsia="Open Sans" w:hAnsi="Open Sans" w:cs="Open Sans"/>
        </w:rPr>
        <w:t>professional dinners with clients or colleagues</w:t>
      </w:r>
    </w:p>
    <w:p w14:paraId="3FF1ADAC" w14:textId="77777777" w:rsidR="007D441B" w:rsidRDefault="007D441B">
      <w:pPr>
        <w:pStyle w:val="Body"/>
        <w:rPr>
          <w:rStyle w:val="Hyperlink0"/>
          <w:rFonts w:ascii="Open Sans" w:eastAsia="Open Sans" w:hAnsi="Open Sans" w:cs="Open Sans"/>
        </w:rPr>
      </w:pPr>
    </w:p>
    <w:p w14:paraId="35A076DA" w14:textId="77777777" w:rsidR="007D441B" w:rsidRDefault="00000000">
      <w:pPr>
        <w:pStyle w:val="Body"/>
        <w:rPr>
          <w:rStyle w:val="None"/>
          <w:rFonts w:ascii="Open Sans" w:eastAsia="Open Sans" w:hAnsi="Open Sans" w:cs="Open Sans"/>
        </w:rPr>
      </w:pPr>
      <w:r>
        <w:rPr>
          <w:rStyle w:val="None"/>
          <w:rFonts w:ascii="Open Sans" w:eastAsia="Open Sans" w:hAnsi="Open Sans" w:cs="Open Sans"/>
        </w:rPr>
        <w:lastRenderedPageBreak/>
        <w:t xml:space="preserve">These expenses may be </w:t>
      </w:r>
      <w:proofErr w:type="gramStart"/>
      <w:r>
        <w:rPr>
          <w:rStyle w:val="None"/>
          <w:rFonts w:ascii="Open Sans" w:eastAsia="Open Sans" w:hAnsi="Open Sans" w:cs="Open Sans"/>
        </w:rPr>
        <w:t>capped</w:t>
      </w:r>
      <w:proofErr w:type="gramEnd"/>
      <w:r>
        <w:rPr>
          <w:rStyle w:val="None"/>
          <w:rFonts w:ascii="Open Sans" w:eastAsia="Open Sans" w:hAnsi="Open Sans" w:cs="Open Sans"/>
        </w:rPr>
        <w:t xml:space="preserve"> and HR should pre-approve them. In case you go over the limit, you must cover the extra costs yourself.</w:t>
      </w:r>
    </w:p>
    <w:p w14:paraId="67FC5B17" w14:textId="77777777" w:rsidR="007D441B" w:rsidRDefault="007D441B">
      <w:pPr>
        <w:pStyle w:val="Body"/>
        <w:rPr>
          <w:rStyle w:val="Hyperlink0"/>
          <w:rFonts w:ascii="Open Sans" w:eastAsia="Open Sans" w:hAnsi="Open Sans" w:cs="Open Sans"/>
        </w:rPr>
      </w:pPr>
    </w:p>
    <w:p w14:paraId="573F6FA6" w14:textId="77777777" w:rsidR="007D441B" w:rsidRDefault="00000000">
      <w:pPr>
        <w:pStyle w:val="Body"/>
        <w:rPr>
          <w:rStyle w:val="None"/>
          <w:rFonts w:ascii="Open Sans" w:eastAsia="Open Sans" w:hAnsi="Open Sans" w:cs="Open Sans"/>
        </w:rPr>
      </w:pPr>
      <w:r>
        <w:rPr>
          <w:rStyle w:val="None"/>
          <w:rFonts w:ascii="Open Sans" w:eastAsia="Open Sans" w:hAnsi="Open Sans" w:cs="Open Sans"/>
        </w:rPr>
        <w:t xml:space="preserve">We will </w:t>
      </w:r>
      <w:r>
        <w:rPr>
          <w:rStyle w:val="None"/>
          <w:rFonts w:ascii="Open Sans" w:eastAsia="Open Sans" w:hAnsi="Open Sans" w:cs="Open Sans"/>
          <w:i/>
          <w:iCs/>
          <w:u w:val="single"/>
        </w:rPr>
        <w:t>not</w:t>
      </w:r>
      <w:r>
        <w:rPr>
          <w:rStyle w:val="None"/>
          <w:rFonts w:ascii="Open Sans" w:eastAsia="Open Sans" w:hAnsi="Open Sans" w:cs="Open Sans"/>
        </w:rPr>
        <w:t xml:space="preserve"> reimburse the following expenses:</w:t>
      </w:r>
    </w:p>
    <w:p w14:paraId="37AB1B88" w14:textId="77777777" w:rsidR="007D441B" w:rsidRDefault="007D441B">
      <w:pPr>
        <w:pStyle w:val="Body"/>
        <w:rPr>
          <w:rStyle w:val="Hyperlink0"/>
          <w:rFonts w:ascii="Open Sans" w:eastAsia="Open Sans" w:hAnsi="Open Sans" w:cs="Open Sans"/>
        </w:rPr>
      </w:pPr>
    </w:p>
    <w:p w14:paraId="3A4BFD49" w14:textId="77777777" w:rsidR="007D441B" w:rsidRDefault="00000000">
      <w:pPr>
        <w:pStyle w:val="Body"/>
        <w:numPr>
          <w:ilvl w:val="0"/>
          <w:numId w:val="12"/>
        </w:numPr>
        <w:rPr>
          <w:rFonts w:ascii="Open Sans" w:eastAsia="Open Sans" w:hAnsi="Open Sans" w:cs="Open Sans"/>
        </w:rPr>
      </w:pPr>
      <w:r>
        <w:rPr>
          <w:rStyle w:val="Hyperlink0"/>
          <w:rFonts w:ascii="Open Sans" w:eastAsia="Open Sans" w:hAnsi="Open Sans" w:cs="Open Sans"/>
        </w:rPr>
        <w:t xml:space="preserve">Unauthorized business trips or unauthorized meetings with clients or partners </w:t>
      </w:r>
    </w:p>
    <w:p w14:paraId="10409AEF" w14:textId="77777777" w:rsidR="007D441B" w:rsidRDefault="00000000">
      <w:pPr>
        <w:pStyle w:val="Body"/>
        <w:numPr>
          <w:ilvl w:val="0"/>
          <w:numId w:val="12"/>
        </w:numPr>
        <w:rPr>
          <w:rFonts w:ascii="Open Sans" w:eastAsia="Open Sans" w:hAnsi="Open Sans" w:cs="Open Sans"/>
        </w:rPr>
      </w:pPr>
      <w:r>
        <w:rPr>
          <w:rStyle w:val="Hyperlink0"/>
          <w:rFonts w:ascii="Open Sans" w:eastAsia="Open Sans" w:hAnsi="Open Sans" w:cs="Open Sans"/>
        </w:rPr>
        <w:t>Non-</w:t>
      </w:r>
      <w:proofErr w:type="gramStart"/>
      <w:r>
        <w:rPr>
          <w:rStyle w:val="Hyperlink0"/>
          <w:rFonts w:ascii="Open Sans" w:eastAsia="Open Sans" w:hAnsi="Open Sans" w:cs="Open Sans"/>
        </w:rPr>
        <w:t>business related</w:t>
      </w:r>
      <w:proofErr w:type="gramEnd"/>
      <w:r>
        <w:rPr>
          <w:rStyle w:val="Hyperlink0"/>
          <w:rFonts w:ascii="Open Sans" w:eastAsia="Open Sans" w:hAnsi="Open Sans" w:cs="Open Sans"/>
        </w:rPr>
        <w:t xml:space="preserve"> courses</w:t>
      </w:r>
    </w:p>
    <w:p w14:paraId="19848C42" w14:textId="77777777" w:rsidR="007D441B" w:rsidRDefault="00000000">
      <w:pPr>
        <w:pStyle w:val="Body"/>
        <w:numPr>
          <w:ilvl w:val="0"/>
          <w:numId w:val="12"/>
        </w:numPr>
        <w:rPr>
          <w:rFonts w:ascii="Open Sans" w:eastAsia="Open Sans" w:hAnsi="Open Sans" w:cs="Open Sans"/>
        </w:rPr>
      </w:pPr>
      <w:r>
        <w:rPr>
          <w:rStyle w:val="Hyperlink0"/>
          <w:rFonts w:ascii="Open Sans" w:eastAsia="Open Sans" w:hAnsi="Open Sans" w:cs="Open Sans"/>
        </w:rPr>
        <w:t>Personal trips or purchases</w:t>
      </w:r>
    </w:p>
    <w:p w14:paraId="0D0573C1" w14:textId="77777777" w:rsidR="007D441B" w:rsidRDefault="007D441B">
      <w:pPr>
        <w:pStyle w:val="Body"/>
        <w:rPr>
          <w:rStyle w:val="Hyperlink0"/>
          <w:rFonts w:ascii="Open Sans" w:eastAsia="Open Sans" w:hAnsi="Open Sans" w:cs="Open Sans"/>
        </w:rPr>
      </w:pPr>
    </w:p>
    <w:p w14:paraId="25367A4C" w14:textId="77777777" w:rsidR="007D441B" w:rsidRDefault="00000000">
      <w:pPr>
        <w:pStyle w:val="Body"/>
        <w:rPr>
          <w:rStyle w:val="None"/>
          <w:rFonts w:ascii="Open Sans" w:eastAsia="Open Sans" w:hAnsi="Open Sans" w:cs="Open Sans"/>
        </w:rPr>
      </w:pPr>
      <w:r>
        <w:rPr>
          <w:rStyle w:val="None"/>
          <w:rFonts w:ascii="Open Sans" w:eastAsia="Open Sans" w:hAnsi="Open Sans" w:cs="Open Sans"/>
        </w:rPr>
        <w:t>This list is not exhaustive. Please ask HR about reimbursable expenses when you are in doubt, before you submit a claim.</w:t>
      </w:r>
    </w:p>
    <w:p w14:paraId="35FE7E84" w14:textId="77777777" w:rsidR="007D441B" w:rsidRDefault="00000000">
      <w:pPr>
        <w:pStyle w:val="Heading2"/>
        <w:rPr>
          <w:rStyle w:val="None"/>
          <w:rFonts w:ascii="Open Sans" w:eastAsia="Open Sans" w:hAnsi="Open Sans" w:cs="Open Sans"/>
          <w:b/>
          <w:bCs/>
        </w:rPr>
      </w:pPr>
      <w:bookmarkStart w:id="8" w:name="_n0wsxfyxkjy"/>
      <w:bookmarkEnd w:id="8"/>
      <w:r>
        <w:rPr>
          <w:rStyle w:val="None"/>
          <w:rFonts w:ascii="Open Sans" w:eastAsia="Open Sans" w:hAnsi="Open Sans" w:cs="Open Sans"/>
          <w:b/>
          <w:bCs/>
        </w:rPr>
        <w:t>F</w:t>
      </w:r>
      <w:proofErr w:type="spellStart"/>
      <w:r>
        <w:rPr>
          <w:rStyle w:val="None"/>
          <w:rFonts w:ascii="Open Sans" w:eastAsia="Open Sans" w:hAnsi="Open Sans" w:cs="Open Sans"/>
          <w:b/>
          <w:bCs/>
          <w:lang w:val="de-DE"/>
        </w:rPr>
        <w:t>raud</w:t>
      </w:r>
      <w:proofErr w:type="spellEnd"/>
    </w:p>
    <w:p w14:paraId="7F485DAC" w14:textId="77777777" w:rsidR="007D441B" w:rsidRDefault="00000000">
      <w:pPr>
        <w:pStyle w:val="Body"/>
        <w:rPr>
          <w:rStyle w:val="None"/>
          <w:rFonts w:ascii="Open Sans" w:eastAsia="Open Sans" w:hAnsi="Open Sans" w:cs="Open Sans"/>
          <w:b/>
          <w:bCs/>
          <w:i/>
          <w:iCs/>
        </w:rPr>
      </w:pPr>
      <w:r>
        <w:rPr>
          <w:rStyle w:val="None"/>
          <w:rFonts w:ascii="Open Sans" w:eastAsia="Open Sans" w:hAnsi="Open Sans" w:cs="Open Sans"/>
        </w:rPr>
        <w:t xml:space="preserve">At </w:t>
      </w:r>
      <w:r>
        <w:rPr>
          <w:rStyle w:val="None"/>
          <w:rFonts w:ascii="Open Sans" w:eastAsia="Open Sans" w:hAnsi="Open Sans" w:cs="Open Sans"/>
          <w:b/>
          <w:bCs/>
          <w:color w:val="000D39"/>
          <w:u w:color="000D39"/>
        </w:rPr>
        <w:t>[company name]</w:t>
      </w:r>
      <w:r>
        <w:rPr>
          <w:rStyle w:val="None"/>
          <w:rFonts w:ascii="Open Sans" w:eastAsia="Open Sans" w:hAnsi="Open Sans" w:cs="Open Sans"/>
        </w:rPr>
        <w:t xml:space="preserve"> we believe in trusting our employees. </w:t>
      </w:r>
      <w:proofErr w:type="gramStart"/>
      <w:r>
        <w:rPr>
          <w:rStyle w:val="None"/>
          <w:rFonts w:ascii="Open Sans" w:eastAsia="Open Sans" w:hAnsi="Open Sans" w:cs="Open Sans"/>
        </w:rPr>
        <w:t>Therefore</w:t>
      </w:r>
      <w:proofErr w:type="gramEnd"/>
      <w:r>
        <w:rPr>
          <w:rStyle w:val="None"/>
          <w:rFonts w:ascii="Open Sans" w:eastAsia="Open Sans" w:hAnsi="Open Sans" w:cs="Open Sans"/>
        </w:rPr>
        <w:t xml:space="preserve"> we don</w:t>
      </w:r>
      <w:r w:rsidRPr="00550B79">
        <w:rPr>
          <w:rStyle w:val="None"/>
          <w:rFonts w:ascii="Open Sans" w:eastAsia="Open Sans" w:hAnsi="Open Sans" w:cs="Open Sans"/>
        </w:rPr>
        <w:t>’</w:t>
      </w:r>
      <w:r>
        <w:rPr>
          <w:rStyle w:val="None"/>
          <w:rFonts w:ascii="Open Sans" w:eastAsia="Open Sans" w:hAnsi="Open Sans" w:cs="Open Sans"/>
        </w:rPr>
        <w:t>t pre-authorize most expenses and expect you to make the right decisions when making expenses. We do perform sample tests yearly to check for fraud. We consider any false expenses, double expenses, and excessive expenses as fraudulent. In cases of consistently false or exaggerated claims, we may take disciplinary action.</w:t>
      </w:r>
    </w:p>
    <w:p w14:paraId="163E99E1" w14:textId="77777777" w:rsidR="007D441B" w:rsidRDefault="007D441B">
      <w:pPr>
        <w:pStyle w:val="Body"/>
        <w:rPr>
          <w:rStyle w:val="Hyperlink0"/>
          <w:rFonts w:ascii="Open Sans" w:eastAsia="Open Sans" w:hAnsi="Open Sans" w:cs="Open Sans"/>
          <w:b/>
          <w:bCs/>
          <w:i/>
          <w:iCs/>
        </w:rPr>
      </w:pPr>
    </w:p>
    <w:p w14:paraId="7AA21318" w14:textId="77777777" w:rsidR="007D441B" w:rsidRDefault="00000000">
      <w:pPr>
        <w:pStyle w:val="Body"/>
        <w:rPr>
          <w:rStyle w:val="None"/>
          <w:rFonts w:ascii="Open Sans" w:eastAsia="Open Sans" w:hAnsi="Open Sans" w:cs="Open Sans"/>
          <w:b/>
          <w:bCs/>
          <w:i/>
          <w:iCs/>
        </w:rPr>
      </w:pPr>
      <w:r>
        <w:rPr>
          <w:rStyle w:val="None"/>
          <w:rFonts w:ascii="Open Sans" w:eastAsia="Open Sans" w:hAnsi="Open Sans" w:cs="Open Sans"/>
          <w:i/>
          <w:iCs/>
        </w:rPr>
        <w:t>-----</w:t>
      </w:r>
    </w:p>
    <w:p w14:paraId="36C36F10" w14:textId="77777777" w:rsidR="007D441B" w:rsidRDefault="00000000">
      <w:pPr>
        <w:pStyle w:val="Heading2"/>
        <w:rPr>
          <w:rStyle w:val="None"/>
          <w:rFonts w:ascii="Open Sans" w:eastAsia="Open Sans" w:hAnsi="Open Sans" w:cs="Open Sans"/>
          <w:b/>
          <w:bCs/>
        </w:rPr>
      </w:pPr>
      <w:bookmarkStart w:id="9" w:name="_tmf4ye6oohim"/>
      <w:bookmarkEnd w:id="9"/>
      <w:r>
        <w:rPr>
          <w:rStyle w:val="None"/>
          <w:rFonts w:ascii="Open Sans" w:eastAsia="Open Sans" w:hAnsi="Open Sans" w:cs="Open Sans"/>
          <w:b/>
          <w:bCs/>
        </w:rPr>
        <w:t>Disclaimer</w:t>
      </w:r>
    </w:p>
    <w:p w14:paraId="02888FA9" w14:textId="25A67BC3" w:rsidR="007D441B" w:rsidRDefault="00000000">
      <w:pPr>
        <w:pStyle w:val="Body"/>
        <w:rPr>
          <w:rStyle w:val="None"/>
          <w:rFonts w:ascii="Open Sans" w:eastAsia="Open Sans" w:hAnsi="Open Sans" w:cs="Open Sans"/>
          <w:i/>
          <w:iCs/>
        </w:rPr>
      </w:pPr>
      <w:r>
        <w:rPr>
          <w:rStyle w:val="None"/>
          <w:rFonts w:ascii="Open Sans" w:eastAsia="Open Sans" w:hAnsi="Open Sans" w:cs="Open Sans"/>
          <w:i/>
          <w:iCs/>
        </w:rPr>
        <w:t xml:space="preserve">This policy template is a template and should be tailored to each organization. It may not </w:t>
      </w:r>
      <w:proofErr w:type="gramStart"/>
      <w:r>
        <w:rPr>
          <w:rStyle w:val="None"/>
          <w:rFonts w:ascii="Open Sans" w:eastAsia="Open Sans" w:hAnsi="Open Sans" w:cs="Open Sans"/>
          <w:i/>
          <w:iCs/>
        </w:rPr>
        <w:t>take into account</w:t>
      </w:r>
      <w:proofErr w:type="gramEnd"/>
      <w:r>
        <w:rPr>
          <w:rStyle w:val="None"/>
          <w:rFonts w:ascii="Open Sans" w:eastAsia="Open Sans" w:hAnsi="Open Sans" w:cs="Open Sans"/>
          <w:i/>
          <w:iCs/>
        </w:rPr>
        <w:t xml:space="preserve"> local </w:t>
      </w:r>
      <w:proofErr w:type="gramStart"/>
      <w:r>
        <w:rPr>
          <w:rStyle w:val="None"/>
          <w:rFonts w:ascii="Open Sans" w:eastAsia="Open Sans" w:hAnsi="Open Sans" w:cs="Open Sans"/>
          <w:i/>
          <w:iCs/>
        </w:rPr>
        <w:t>laws</w:t>
      </w:r>
      <w:proofErr w:type="gramEnd"/>
      <w:r>
        <w:rPr>
          <w:rStyle w:val="None"/>
          <w:rFonts w:ascii="Open Sans" w:eastAsia="Open Sans" w:hAnsi="Open Sans" w:cs="Open Sans"/>
          <w:i/>
          <w:iCs/>
        </w:rPr>
        <w:t xml:space="preserve"> and it is not a legal document. </w:t>
      </w:r>
      <w:hyperlink r:id="rId7" w:history="1">
        <w:proofErr w:type="spellStart"/>
        <w:r w:rsidR="00550B79">
          <w:rPr>
            <w:rStyle w:val="Hyperlink2"/>
          </w:rPr>
          <w:t>Doxis</w:t>
        </w:r>
        <w:proofErr w:type="spellEnd"/>
      </w:hyperlink>
      <w:r>
        <w:rPr>
          <w:rStyle w:val="None"/>
          <w:rFonts w:ascii="Open Sans" w:eastAsia="Open Sans" w:hAnsi="Open Sans" w:cs="Open Sans"/>
          <w:i/>
          <w:iCs/>
        </w:rPr>
        <w:t xml:space="preserve"> is not liable for any issues that may arise from using this policy handbook.</w:t>
      </w:r>
    </w:p>
    <w:p w14:paraId="4BFBE783" w14:textId="77777777" w:rsidR="007D441B" w:rsidRDefault="007D441B">
      <w:pPr>
        <w:pStyle w:val="Body"/>
        <w:rPr>
          <w:rStyle w:val="Hyperlink0"/>
          <w:rFonts w:ascii="Open Sans" w:eastAsia="Open Sans" w:hAnsi="Open Sans" w:cs="Open Sans"/>
          <w:i/>
          <w:iCs/>
        </w:rPr>
      </w:pPr>
    </w:p>
    <w:p w14:paraId="19ED7160" w14:textId="77777777" w:rsidR="007D441B" w:rsidRDefault="00000000">
      <w:pPr>
        <w:pStyle w:val="Body"/>
      </w:pPr>
      <w:r>
        <w:rPr>
          <w:rStyle w:val="None"/>
          <w:rFonts w:ascii="Open Sans" w:eastAsia="Open Sans" w:hAnsi="Open Sans" w:cs="Open Sans"/>
          <w:i/>
          <w:iCs/>
        </w:rPr>
        <w:t>-----</w:t>
      </w:r>
    </w:p>
    <w:sectPr w:rsidR="007D441B">
      <w:head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61562" w14:textId="77777777" w:rsidR="00BB7AD9" w:rsidRDefault="00BB7AD9">
      <w:r>
        <w:separator/>
      </w:r>
    </w:p>
  </w:endnote>
  <w:endnote w:type="continuationSeparator" w:id="0">
    <w:p w14:paraId="647DDB2E" w14:textId="77777777" w:rsidR="00BB7AD9" w:rsidRDefault="00BB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AADE" w14:textId="77777777" w:rsidR="00BB7AD9" w:rsidRDefault="00BB7AD9">
      <w:r>
        <w:separator/>
      </w:r>
    </w:p>
  </w:footnote>
  <w:footnote w:type="continuationSeparator" w:id="0">
    <w:p w14:paraId="1A2E0C1F" w14:textId="77777777" w:rsidR="00BB7AD9" w:rsidRDefault="00BB7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873D" w14:textId="59B3A65D" w:rsidR="007D441B" w:rsidRDefault="00550B79">
    <w:pPr>
      <w:pStyle w:val="Body"/>
    </w:pPr>
    <w:r>
      <w:rPr>
        <w:noProof/>
        <w14:textOutline w14:w="0" w14:cap="rnd" w14:cmpd="sng" w14:algn="ctr">
          <w14:noFill/>
          <w14:prstDash w14:val="solid"/>
          <w14:bevel/>
        </w14:textOutline>
      </w:rPr>
      <w:drawing>
        <wp:inline distT="0" distB="0" distL="0" distR="0" wp14:anchorId="5C022183" wp14:editId="5A859214">
          <wp:extent cx="1746063" cy="435935"/>
          <wp:effectExtent l="0" t="0" r="0" b="0"/>
          <wp:docPr id="337148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48565" name="Picture 337148565"/>
                  <pic:cNvPicPr/>
                </pic:nvPicPr>
                <pic:blipFill>
                  <a:blip r:embed="rId1">
                    <a:extLst>
                      <a:ext uri="{28A0092B-C50C-407E-A947-70E740481C1C}">
                        <a14:useLocalDpi xmlns:a14="http://schemas.microsoft.com/office/drawing/2010/main" val="0"/>
                      </a:ext>
                    </a:extLst>
                  </a:blip>
                  <a:stretch>
                    <a:fillRect/>
                  </a:stretch>
                </pic:blipFill>
                <pic:spPr>
                  <a:xfrm>
                    <a:off x="0" y="0"/>
                    <a:ext cx="1791585" cy="447300"/>
                  </a:xfrm>
                  <a:prstGeom prst="rect">
                    <a:avLst/>
                  </a:prstGeom>
                </pic:spPr>
              </pic:pic>
            </a:graphicData>
          </a:graphic>
        </wp:inline>
      </w:drawing>
    </w:r>
    <w:r w:rsidR="0000000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38DE"/>
    <w:multiLevelType w:val="hybridMultilevel"/>
    <w:tmpl w:val="13FC17E8"/>
    <w:numStyleLink w:val="ImportedStyle6"/>
  </w:abstractNum>
  <w:abstractNum w:abstractNumId="1" w15:restartNumberingAfterBreak="0">
    <w:nsid w:val="13BC510C"/>
    <w:multiLevelType w:val="hybridMultilevel"/>
    <w:tmpl w:val="7EB426E0"/>
    <w:numStyleLink w:val="ImportedStyle5"/>
  </w:abstractNum>
  <w:abstractNum w:abstractNumId="2" w15:restartNumberingAfterBreak="0">
    <w:nsid w:val="39F1155F"/>
    <w:multiLevelType w:val="hybridMultilevel"/>
    <w:tmpl w:val="13FC17E8"/>
    <w:styleLink w:val="ImportedStyle6"/>
    <w:lvl w:ilvl="0" w:tplc="96DE52E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DE17F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EF8092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38E03E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0435F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7A824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DE42CD0">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26B1C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741B2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CC210C1"/>
    <w:multiLevelType w:val="hybridMultilevel"/>
    <w:tmpl w:val="E1E00F56"/>
    <w:styleLink w:val="ImportedStyle1"/>
    <w:lvl w:ilvl="0" w:tplc="BC0E13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824C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34A242">
      <w:start w:val="1"/>
      <w:numFmt w:val="lowerRoman"/>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tplc="251E4C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BB41A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BEDBC0">
      <w:start w:val="1"/>
      <w:numFmt w:val="lowerRoman"/>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tplc="14E891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9CC7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EE6C58">
      <w:start w:val="1"/>
      <w:numFmt w:val="lowerRoman"/>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0070BDA"/>
    <w:multiLevelType w:val="hybridMultilevel"/>
    <w:tmpl w:val="8F52B496"/>
    <w:numStyleLink w:val="ImportedStyle4"/>
  </w:abstractNum>
  <w:abstractNum w:abstractNumId="5" w15:restartNumberingAfterBreak="0">
    <w:nsid w:val="42270FD1"/>
    <w:multiLevelType w:val="hybridMultilevel"/>
    <w:tmpl w:val="F2DC8086"/>
    <w:numStyleLink w:val="ImportedStyle2"/>
  </w:abstractNum>
  <w:abstractNum w:abstractNumId="6" w15:restartNumberingAfterBreak="0">
    <w:nsid w:val="439B604D"/>
    <w:multiLevelType w:val="hybridMultilevel"/>
    <w:tmpl w:val="7EB426E0"/>
    <w:styleLink w:val="ImportedStyle5"/>
    <w:lvl w:ilvl="0" w:tplc="D3FCFBF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74B2B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4647A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DFA866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A6FEE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8C2A14">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AD212E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2E4AA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6908D9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2BC2B4A"/>
    <w:multiLevelType w:val="hybridMultilevel"/>
    <w:tmpl w:val="C082BB40"/>
    <w:styleLink w:val="ImportedStyle3"/>
    <w:lvl w:ilvl="0" w:tplc="10748CE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1A52F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964B8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454197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70845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64CC9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BD631C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8842F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B20B2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59D397C"/>
    <w:multiLevelType w:val="hybridMultilevel"/>
    <w:tmpl w:val="F2DC8086"/>
    <w:styleLink w:val="ImportedStyle2"/>
    <w:lvl w:ilvl="0" w:tplc="3A82019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72485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E431F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524520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30683D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77AAAB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1367A6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468B20">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F6FBF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24407EC"/>
    <w:multiLevelType w:val="hybridMultilevel"/>
    <w:tmpl w:val="E1E00F56"/>
    <w:numStyleLink w:val="ImportedStyle1"/>
  </w:abstractNum>
  <w:abstractNum w:abstractNumId="10" w15:restartNumberingAfterBreak="0">
    <w:nsid w:val="75F215C4"/>
    <w:multiLevelType w:val="hybridMultilevel"/>
    <w:tmpl w:val="8F52B496"/>
    <w:styleLink w:val="ImportedStyle4"/>
    <w:lvl w:ilvl="0" w:tplc="8936704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0C1B2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A8EAB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098AC1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24442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3A1A5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0D0400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3ADFB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4EED3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BBF1EA2"/>
    <w:multiLevelType w:val="hybridMultilevel"/>
    <w:tmpl w:val="C082BB40"/>
    <w:numStyleLink w:val="ImportedStyle3"/>
  </w:abstractNum>
  <w:num w:numId="1" w16cid:durableId="1886528847">
    <w:abstractNumId w:val="3"/>
  </w:num>
  <w:num w:numId="2" w16cid:durableId="729965220">
    <w:abstractNumId w:val="9"/>
  </w:num>
  <w:num w:numId="3" w16cid:durableId="537284495">
    <w:abstractNumId w:val="8"/>
  </w:num>
  <w:num w:numId="4" w16cid:durableId="831798862">
    <w:abstractNumId w:val="5"/>
  </w:num>
  <w:num w:numId="5" w16cid:durableId="1299648193">
    <w:abstractNumId w:val="7"/>
  </w:num>
  <w:num w:numId="6" w16cid:durableId="1754857789">
    <w:abstractNumId w:val="11"/>
  </w:num>
  <w:num w:numId="7" w16cid:durableId="1625769383">
    <w:abstractNumId w:val="10"/>
  </w:num>
  <w:num w:numId="8" w16cid:durableId="562566950">
    <w:abstractNumId w:val="4"/>
  </w:num>
  <w:num w:numId="9" w16cid:durableId="805197592">
    <w:abstractNumId w:val="6"/>
  </w:num>
  <w:num w:numId="10" w16cid:durableId="408623122">
    <w:abstractNumId w:val="1"/>
  </w:num>
  <w:num w:numId="11" w16cid:durableId="2113697544">
    <w:abstractNumId w:val="2"/>
  </w:num>
  <w:num w:numId="12" w16cid:durableId="21616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1B"/>
    <w:rsid w:val="00550B79"/>
    <w:rsid w:val="007D441B"/>
    <w:rsid w:val="00BB7AD9"/>
    <w:rsid w:val="00F35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D1B8A0"/>
  <w15:docId w15:val="{6C48174E-5D5F-454C-B2C8-46F8D605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keepLines/>
      <w:spacing w:before="360" w:after="120" w:line="276" w:lineRule="auto"/>
      <w:outlineLvl w:val="1"/>
    </w:pPr>
    <w:rPr>
      <w:rFonts w:ascii="Arial" w:eastAsia="Arial" w:hAnsi="Arial" w:cs="Arial"/>
      <w:color w:val="000000"/>
      <w:sz w:val="32"/>
      <w:szCs w:val="3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style>
  <w:style w:type="numbering" w:customStyle="1" w:styleId="ImportedStyle1">
    <w:name w:val="Imported Style 1"/>
    <w:pPr>
      <w:numPr>
        <w:numId w:val="1"/>
      </w:numPr>
    </w:pPr>
  </w:style>
  <w:style w:type="character" w:customStyle="1" w:styleId="Hyperlink1">
    <w:name w:val="Hyperlink.1"/>
    <w:basedOn w:val="None"/>
    <w:rPr>
      <w:caps w:val="0"/>
      <w:smallCaps w:val="0"/>
      <w:strike w:val="0"/>
      <w:dstrike w:val="0"/>
      <w:vertAlign w:val="baseline"/>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character" w:customStyle="1" w:styleId="Hyperlink2">
    <w:name w:val="Hyperlink.2"/>
    <w:basedOn w:val="None"/>
    <w:rPr>
      <w:rFonts w:ascii="Open Sans" w:eastAsia="Open Sans" w:hAnsi="Open Sans" w:cs="Open Sans"/>
      <w:i/>
      <w:iCs/>
      <w:outline w:val="0"/>
      <w:color w:val="1155CC"/>
      <w:u w:val="single" w:color="1155CC"/>
    </w:rPr>
  </w:style>
  <w:style w:type="paragraph" w:styleId="Header">
    <w:name w:val="header"/>
    <w:basedOn w:val="Normal"/>
    <w:link w:val="HeaderChar"/>
    <w:uiPriority w:val="99"/>
    <w:unhideWhenUsed/>
    <w:rsid w:val="00550B79"/>
    <w:pPr>
      <w:tabs>
        <w:tab w:val="center" w:pos="4680"/>
        <w:tab w:val="right" w:pos="9360"/>
      </w:tabs>
    </w:pPr>
  </w:style>
  <w:style w:type="character" w:customStyle="1" w:styleId="HeaderChar">
    <w:name w:val="Header Char"/>
    <w:basedOn w:val="DefaultParagraphFont"/>
    <w:link w:val="Header"/>
    <w:uiPriority w:val="99"/>
    <w:rsid w:val="00550B79"/>
    <w:rPr>
      <w:sz w:val="24"/>
      <w:szCs w:val="24"/>
    </w:rPr>
  </w:style>
  <w:style w:type="paragraph" w:styleId="Footer">
    <w:name w:val="footer"/>
    <w:basedOn w:val="Normal"/>
    <w:link w:val="FooterChar"/>
    <w:uiPriority w:val="99"/>
    <w:unhideWhenUsed/>
    <w:rsid w:val="00550B79"/>
    <w:pPr>
      <w:tabs>
        <w:tab w:val="center" w:pos="4680"/>
        <w:tab w:val="right" w:pos="9360"/>
      </w:tabs>
    </w:pPr>
  </w:style>
  <w:style w:type="character" w:customStyle="1" w:styleId="FooterChar">
    <w:name w:val="Footer Char"/>
    <w:basedOn w:val="DefaultParagraphFont"/>
    <w:link w:val="Footer"/>
    <w:uiPriority w:val="99"/>
    <w:rsid w:val="00550B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lippa.c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1011</Words>
  <Characters>5763</Characters>
  <Application>Microsoft Office Word</Application>
  <DocSecurity>0</DocSecurity>
  <Lines>48</Lines>
  <Paragraphs>13</Paragraphs>
  <ScaleCrop>false</ScaleCrop>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Stan Boxem</cp:lastModifiedBy>
  <cp:revision>2</cp:revision>
  <dcterms:created xsi:type="dcterms:W3CDTF">2026-04-02T15:00:00Z</dcterms:created>
  <dcterms:modified xsi:type="dcterms:W3CDTF">2026-04-02T15:00:00Z</dcterms:modified>
</cp:coreProperties>
</file>